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b/>
          <w:color w:val="000000"/>
          <w:sz w:val="24"/>
        </w:rPr>
      </w:pPr>
      <w:r>
        <w:rPr>
          <w:rFonts w:hint="eastAsia" w:ascii="宋体" w:hAnsi="宋体"/>
          <w:b/>
          <w:color w:val="000000"/>
          <w:sz w:val="32"/>
        </w:rPr>
        <w:t xml:space="preserve"> </w:t>
      </w:r>
    </w:p>
    <w:p>
      <w:pPr>
        <w:widowControl/>
        <w:snapToGrid w:val="0"/>
        <w:jc w:val="center"/>
        <w:outlineLvl w:val="0"/>
        <w:rPr>
          <w:rFonts w:ascii="方正小标宋简体" w:hAnsi="宋体"/>
          <w:color w:val="000000"/>
          <w:sz w:val="36"/>
          <w:szCs w:val="36"/>
        </w:rPr>
      </w:pPr>
      <w:bookmarkStart w:id="0" w:name="_Toc24531941"/>
      <w:r>
        <w:rPr>
          <w:rFonts w:hint="eastAsia" w:ascii="方正小标宋简体" w:hAnsi="宋体"/>
          <w:color w:val="000000"/>
          <w:sz w:val="36"/>
          <w:szCs w:val="36"/>
        </w:rPr>
        <w:t>山东省</w:t>
      </w:r>
      <w:r>
        <w:rPr>
          <w:rFonts w:ascii="方正小标宋简体" w:hAnsi="宋体"/>
          <w:color w:val="000000"/>
          <w:sz w:val="36"/>
          <w:szCs w:val="36"/>
        </w:rPr>
        <w:t>技术发明奖提名书</w:t>
      </w:r>
      <w:bookmarkEnd w:id="0"/>
    </w:p>
    <w:p>
      <w:pPr>
        <w:pStyle w:val="36"/>
        <w:spacing w:before="100" w:line="240" w:lineRule="auto"/>
        <w:ind w:firstLine="0" w:firstLineChars="0"/>
        <w:jc w:val="center"/>
        <w:rPr>
          <w:rFonts w:ascii="宋体" w:hAnsi="宋体"/>
          <w:color w:val="000000"/>
        </w:rPr>
      </w:pPr>
      <w:r>
        <w:rPr>
          <w:rFonts w:ascii="宋体" w:hAnsi="宋体"/>
          <w:color w:val="000000"/>
        </w:rPr>
        <w:t>(    年度)</w:t>
      </w:r>
    </w:p>
    <w:p>
      <w:pPr>
        <w:pStyle w:val="36"/>
        <w:spacing w:beforeLines="100"/>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13"/>
        <w:spacing w:line="390" w:lineRule="exact"/>
        <w:ind w:firstLine="0" w:firstLineChars="0"/>
        <w:rPr>
          <w:rFonts w:ascii="宋体" w:hAnsi="宋体"/>
          <w:color w:val="000000"/>
          <w:sz w:val="21"/>
        </w:rPr>
      </w:pPr>
      <w:r>
        <w:rPr>
          <w:rFonts w:ascii="宋体" w:hAnsi="宋体"/>
          <w:color w:val="000000"/>
          <w:sz w:val="21"/>
        </w:rPr>
        <w:t>专业评审组：                      序号：                  编号：</w:t>
      </w:r>
    </w:p>
    <w:tbl>
      <w:tblPr>
        <w:tblStyle w:val="29"/>
        <w:tblW w:w="94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61"/>
        <w:gridCol w:w="817"/>
        <w:gridCol w:w="762"/>
        <w:gridCol w:w="1579"/>
        <w:gridCol w:w="419"/>
        <w:gridCol w:w="1160"/>
        <w:gridCol w:w="390"/>
        <w:gridCol w:w="885"/>
        <w:gridCol w:w="242"/>
        <w:gridCol w:w="62"/>
        <w:gridCol w:w="1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395" w:type="dxa"/>
            <w:gridSpan w:val="3"/>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081" w:type="dxa"/>
            <w:gridSpan w:val="9"/>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18" w:type="dxa"/>
            <w:vMerge w:val="restart"/>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项目</w:t>
            </w:r>
          </w:p>
          <w:p>
            <w:pPr>
              <w:pStyle w:val="13"/>
              <w:spacing w:line="390" w:lineRule="exact"/>
              <w:ind w:firstLine="0" w:firstLineChars="0"/>
              <w:jc w:val="center"/>
              <w:rPr>
                <w:rFonts w:ascii="宋体" w:hAnsi="宋体"/>
                <w:color w:val="000000"/>
                <w:sz w:val="21"/>
              </w:rPr>
            </w:pPr>
            <w:r>
              <w:rPr>
                <w:rFonts w:ascii="宋体" w:hAnsi="宋体"/>
                <w:color w:val="000000"/>
                <w:sz w:val="21"/>
              </w:rPr>
              <w:t>名称</w:t>
            </w:r>
          </w:p>
        </w:tc>
        <w:tc>
          <w:tcPr>
            <w:tcW w:w="1278" w:type="dxa"/>
            <w:gridSpan w:val="2"/>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项目名称</w:t>
            </w:r>
          </w:p>
        </w:tc>
        <w:tc>
          <w:tcPr>
            <w:tcW w:w="7081" w:type="dxa"/>
            <w:gridSpan w:val="9"/>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18" w:type="dxa"/>
            <w:vMerge w:val="continue"/>
          </w:tcPr>
          <w:p>
            <w:pPr>
              <w:pStyle w:val="13"/>
              <w:spacing w:line="390" w:lineRule="exact"/>
              <w:ind w:firstLine="420"/>
              <w:rPr>
                <w:rFonts w:ascii="宋体" w:hAnsi="宋体"/>
                <w:color w:val="000000"/>
                <w:sz w:val="21"/>
              </w:rPr>
            </w:pPr>
          </w:p>
        </w:tc>
        <w:tc>
          <w:tcPr>
            <w:tcW w:w="1278" w:type="dxa"/>
            <w:gridSpan w:val="2"/>
            <w:vAlign w:val="center"/>
          </w:tcPr>
          <w:p>
            <w:pPr>
              <w:pStyle w:val="13"/>
              <w:spacing w:line="240" w:lineRule="auto"/>
              <w:ind w:firstLine="0" w:firstLineChars="0"/>
              <w:jc w:val="center"/>
              <w:rPr>
                <w:rFonts w:ascii="宋体" w:hAnsi="宋体"/>
                <w:color w:val="000000"/>
                <w:sz w:val="21"/>
              </w:rPr>
            </w:pPr>
            <w:r>
              <w:rPr>
                <w:rFonts w:ascii="宋体" w:hAnsi="宋体"/>
                <w:color w:val="000000"/>
                <w:sz w:val="21"/>
              </w:rPr>
              <w:t>公布名</w:t>
            </w:r>
          </w:p>
        </w:tc>
        <w:tc>
          <w:tcPr>
            <w:tcW w:w="7081" w:type="dxa"/>
            <w:gridSpan w:val="9"/>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7081" w:type="dxa"/>
            <w:gridSpan w:val="9"/>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restart"/>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学科分类名称</w:t>
            </w:r>
          </w:p>
        </w:tc>
        <w:tc>
          <w:tcPr>
            <w:tcW w:w="1278" w:type="dxa"/>
            <w:gridSpan w:val="2"/>
            <w:vAlign w:val="center"/>
          </w:tcPr>
          <w:p>
            <w:pPr>
              <w:pStyle w:val="13"/>
              <w:spacing w:line="390" w:lineRule="exact"/>
              <w:ind w:firstLine="79" w:firstLineChars="38"/>
              <w:jc w:val="center"/>
              <w:rPr>
                <w:rFonts w:ascii="宋体" w:hAnsi="宋体"/>
                <w:color w:val="000000"/>
                <w:sz w:val="21"/>
              </w:rPr>
            </w:pPr>
            <w:r>
              <w:rPr>
                <w:rFonts w:ascii="宋体" w:hAnsi="宋体"/>
                <w:color w:val="000000"/>
                <w:sz w:val="21"/>
              </w:rPr>
              <w:t>1</w:t>
            </w:r>
          </w:p>
        </w:tc>
        <w:tc>
          <w:tcPr>
            <w:tcW w:w="4310" w:type="dxa"/>
            <w:gridSpan w:val="5"/>
            <w:vAlign w:val="center"/>
          </w:tcPr>
          <w:p>
            <w:pPr>
              <w:pStyle w:val="13"/>
              <w:spacing w:line="390" w:lineRule="exact"/>
              <w:ind w:firstLine="420"/>
              <w:jc w:val="center"/>
              <w:rPr>
                <w:rFonts w:ascii="宋体" w:hAnsi="宋体"/>
                <w:color w:val="000000"/>
                <w:sz w:val="21"/>
              </w:rPr>
            </w:pPr>
          </w:p>
        </w:tc>
        <w:tc>
          <w:tcPr>
            <w:tcW w:w="885"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pPr>
              <w:pStyle w:val="13"/>
              <w:spacing w:line="390" w:lineRule="exact"/>
              <w:ind w:firstLine="420"/>
              <w:jc w:val="center"/>
              <w:rPr>
                <w:rFonts w:ascii="宋体" w:hAnsi="宋体"/>
                <w:color w:val="000000"/>
                <w:sz w:val="21"/>
              </w:rPr>
            </w:pPr>
          </w:p>
        </w:tc>
        <w:tc>
          <w:tcPr>
            <w:tcW w:w="1278" w:type="dxa"/>
            <w:gridSpan w:val="2"/>
            <w:vAlign w:val="center"/>
          </w:tcPr>
          <w:p>
            <w:pPr>
              <w:pStyle w:val="13"/>
              <w:spacing w:line="390" w:lineRule="exact"/>
              <w:ind w:right="-65" w:rightChars="-31" w:firstLine="0" w:firstLineChars="0"/>
              <w:jc w:val="center"/>
              <w:rPr>
                <w:rFonts w:ascii="宋体" w:hAnsi="宋体"/>
                <w:color w:val="000000"/>
                <w:sz w:val="21"/>
              </w:rPr>
            </w:pPr>
            <w:r>
              <w:rPr>
                <w:rFonts w:ascii="宋体" w:hAnsi="宋体"/>
                <w:color w:val="000000"/>
                <w:sz w:val="21"/>
              </w:rPr>
              <w:t>2</w:t>
            </w:r>
          </w:p>
        </w:tc>
        <w:tc>
          <w:tcPr>
            <w:tcW w:w="4310" w:type="dxa"/>
            <w:gridSpan w:val="5"/>
            <w:vAlign w:val="center"/>
          </w:tcPr>
          <w:p>
            <w:pPr>
              <w:pStyle w:val="13"/>
              <w:spacing w:line="390" w:lineRule="exact"/>
              <w:ind w:firstLine="420"/>
              <w:jc w:val="center"/>
              <w:rPr>
                <w:rFonts w:ascii="宋体" w:hAnsi="宋体"/>
                <w:color w:val="000000"/>
                <w:sz w:val="21"/>
              </w:rPr>
            </w:pPr>
          </w:p>
        </w:tc>
        <w:tc>
          <w:tcPr>
            <w:tcW w:w="885"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pPr>
              <w:pStyle w:val="13"/>
              <w:spacing w:line="390" w:lineRule="exact"/>
              <w:ind w:firstLine="420"/>
              <w:jc w:val="center"/>
              <w:rPr>
                <w:rFonts w:ascii="宋体" w:hAnsi="宋体"/>
                <w:color w:val="000000"/>
                <w:sz w:val="21"/>
              </w:rPr>
            </w:pPr>
          </w:p>
        </w:tc>
        <w:tc>
          <w:tcPr>
            <w:tcW w:w="1278" w:type="dxa"/>
            <w:gridSpan w:val="2"/>
            <w:vAlign w:val="center"/>
          </w:tcPr>
          <w:p>
            <w:pPr>
              <w:pStyle w:val="13"/>
              <w:spacing w:line="390" w:lineRule="exact"/>
              <w:ind w:right="38" w:rightChars="18" w:firstLine="79" w:firstLineChars="38"/>
              <w:jc w:val="center"/>
              <w:rPr>
                <w:rFonts w:ascii="宋体" w:hAnsi="宋体"/>
                <w:color w:val="000000"/>
                <w:sz w:val="21"/>
              </w:rPr>
            </w:pPr>
            <w:r>
              <w:rPr>
                <w:rFonts w:ascii="宋体" w:hAnsi="宋体"/>
                <w:color w:val="000000"/>
                <w:sz w:val="21"/>
              </w:rPr>
              <w:t>3</w:t>
            </w:r>
          </w:p>
        </w:tc>
        <w:tc>
          <w:tcPr>
            <w:tcW w:w="4310" w:type="dxa"/>
            <w:gridSpan w:val="5"/>
            <w:vAlign w:val="center"/>
          </w:tcPr>
          <w:p>
            <w:pPr>
              <w:pStyle w:val="13"/>
              <w:spacing w:line="390" w:lineRule="exact"/>
              <w:ind w:firstLine="420"/>
              <w:jc w:val="center"/>
              <w:rPr>
                <w:rFonts w:ascii="宋体" w:hAnsi="宋体"/>
                <w:color w:val="000000"/>
                <w:sz w:val="21"/>
              </w:rPr>
            </w:pPr>
          </w:p>
        </w:tc>
        <w:tc>
          <w:tcPr>
            <w:tcW w:w="885"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所属国民经济行业</w:t>
            </w:r>
          </w:p>
        </w:tc>
        <w:tc>
          <w:tcPr>
            <w:tcW w:w="7081" w:type="dxa"/>
            <w:gridSpan w:val="9"/>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所属国家重点发展</w:t>
            </w:r>
            <w:r>
              <w:rPr>
                <w:rFonts w:ascii="宋体" w:hAnsi="宋体"/>
                <w:color w:val="000000"/>
                <w:sz w:val="21"/>
              </w:rPr>
              <w:t>领域</w:t>
            </w:r>
          </w:p>
        </w:tc>
        <w:tc>
          <w:tcPr>
            <w:tcW w:w="7081" w:type="dxa"/>
            <w:gridSpan w:val="9"/>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7081" w:type="dxa"/>
            <w:gridSpan w:val="9"/>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9476" w:type="dxa"/>
            <w:gridSpan w:val="12"/>
          </w:tcPr>
          <w:p>
            <w:pPr>
              <w:pStyle w:val="13"/>
              <w:spacing w:line="39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79" w:type="dxa"/>
            <w:gridSpan w:val="2"/>
            <w:vAlign w:val="center"/>
          </w:tcPr>
          <w:p>
            <w:pPr>
              <w:jc w:val="center"/>
              <w:rPr>
                <w:rFonts w:ascii="宋体" w:hAnsi="宋体"/>
                <w:color w:val="000000"/>
              </w:rPr>
            </w:pPr>
            <w:r>
              <w:rPr>
                <w:rFonts w:hint="eastAsia" w:ascii="宋体" w:hAnsi="宋体"/>
                <w:color w:val="000000"/>
              </w:rPr>
              <w:t>计划名称</w:t>
            </w:r>
          </w:p>
        </w:tc>
        <w:tc>
          <w:tcPr>
            <w:tcW w:w="1579" w:type="dxa"/>
            <w:gridSpan w:val="2"/>
            <w:vAlign w:val="center"/>
          </w:tcPr>
          <w:p>
            <w:pPr>
              <w:jc w:val="center"/>
              <w:rPr>
                <w:rFonts w:ascii="宋体" w:hAnsi="宋体"/>
                <w:color w:val="000000"/>
              </w:rPr>
            </w:pPr>
            <w:r>
              <w:rPr>
                <w:rFonts w:hint="eastAsia" w:ascii="宋体" w:hAnsi="宋体"/>
                <w:color w:val="000000"/>
              </w:rPr>
              <w:t>项目名称</w:t>
            </w:r>
          </w:p>
        </w:tc>
        <w:tc>
          <w:tcPr>
            <w:tcW w:w="1579" w:type="dxa"/>
            <w:vAlign w:val="center"/>
          </w:tcPr>
          <w:p>
            <w:pPr>
              <w:jc w:val="center"/>
              <w:rPr>
                <w:rFonts w:ascii="宋体" w:hAnsi="宋体"/>
                <w:color w:val="000000"/>
              </w:rPr>
            </w:pPr>
            <w:r>
              <w:rPr>
                <w:rFonts w:hint="eastAsia" w:ascii="宋体" w:hAnsi="宋体"/>
                <w:color w:val="000000"/>
              </w:rPr>
              <w:t>编号</w:t>
            </w:r>
          </w:p>
        </w:tc>
        <w:tc>
          <w:tcPr>
            <w:tcW w:w="1579" w:type="dxa"/>
            <w:gridSpan w:val="2"/>
            <w:vAlign w:val="center"/>
          </w:tcPr>
          <w:p>
            <w:pPr>
              <w:jc w:val="center"/>
              <w:rPr>
                <w:rFonts w:ascii="宋体" w:hAnsi="宋体"/>
                <w:color w:val="000000"/>
              </w:rPr>
            </w:pPr>
            <w:r>
              <w:rPr>
                <w:rFonts w:hint="eastAsia" w:ascii="宋体" w:hAnsi="宋体"/>
                <w:color w:val="000000"/>
              </w:rPr>
              <w:t>起止年限</w:t>
            </w:r>
          </w:p>
        </w:tc>
        <w:tc>
          <w:tcPr>
            <w:tcW w:w="1579" w:type="dxa"/>
            <w:gridSpan w:val="4"/>
            <w:vAlign w:val="center"/>
          </w:tcPr>
          <w:p>
            <w:pPr>
              <w:jc w:val="center"/>
              <w:rPr>
                <w:rFonts w:ascii="宋体" w:hAnsi="宋体"/>
                <w:color w:val="000000"/>
              </w:rPr>
            </w:pPr>
            <w:r>
              <w:rPr>
                <w:rFonts w:hint="eastAsia" w:ascii="宋体" w:hAnsi="宋体"/>
                <w:color w:val="000000"/>
              </w:rPr>
              <w:t>经费</w:t>
            </w:r>
          </w:p>
          <w:p>
            <w:pPr>
              <w:jc w:val="center"/>
              <w:rPr>
                <w:rFonts w:ascii="宋体" w:hAnsi="宋体"/>
                <w:color w:val="000000"/>
              </w:rPr>
            </w:pPr>
            <w:r>
              <w:rPr>
                <w:rFonts w:hint="eastAsia" w:ascii="宋体" w:hAnsi="宋体"/>
                <w:color w:val="000000"/>
              </w:rPr>
              <w:t>（万元）</w:t>
            </w:r>
          </w:p>
        </w:tc>
        <w:tc>
          <w:tcPr>
            <w:tcW w:w="1580" w:type="dxa"/>
            <w:vAlign w:val="center"/>
          </w:tcPr>
          <w:p>
            <w:pPr>
              <w:jc w:val="center"/>
              <w:rPr>
                <w:rFonts w:ascii="宋体" w:hAnsi="宋体"/>
                <w:color w:val="000000"/>
              </w:rPr>
            </w:pPr>
            <w:r>
              <w:rPr>
                <w:rFonts w:hint="eastAsia" w:ascii="宋体" w:hAnsi="宋体"/>
                <w:color w:val="000000"/>
              </w:rPr>
              <w:t>是否验收</w:t>
            </w:r>
          </w:p>
          <w:p>
            <w:pPr>
              <w:jc w:val="center"/>
              <w:rPr>
                <w:rFonts w:ascii="宋体" w:hAnsi="宋体"/>
                <w:color w:val="000000"/>
              </w:rPr>
            </w:pPr>
            <w:r>
              <w:rPr>
                <w:rFonts w:hint="eastAsia" w:ascii="宋体" w:hAnsi="宋体"/>
                <w:color w:val="000000"/>
              </w:rPr>
              <w:t>（鉴定）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9" w:type="dxa"/>
            <w:gridSpan w:val="2"/>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gridSpan w:val="4"/>
          </w:tcPr>
          <w:p>
            <w:pPr>
              <w:pStyle w:val="13"/>
              <w:spacing w:line="390" w:lineRule="exact"/>
              <w:ind w:firstLine="0" w:firstLineChars="0"/>
              <w:rPr>
                <w:rFonts w:ascii="宋体" w:hAnsi="宋体"/>
                <w:color w:val="000000"/>
                <w:sz w:val="21"/>
              </w:rPr>
            </w:pPr>
          </w:p>
        </w:tc>
        <w:tc>
          <w:tcPr>
            <w:tcW w:w="1580"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gridSpan w:val="4"/>
          </w:tcPr>
          <w:p>
            <w:pPr>
              <w:pStyle w:val="13"/>
              <w:spacing w:line="390" w:lineRule="exact"/>
              <w:ind w:firstLine="0" w:firstLineChars="0"/>
              <w:rPr>
                <w:rFonts w:ascii="宋体" w:hAnsi="宋体"/>
                <w:color w:val="000000"/>
                <w:sz w:val="21"/>
              </w:rPr>
            </w:pPr>
          </w:p>
        </w:tc>
        <w:tc>
          <w:tcPr>
            <w:tcW w:w="1580"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gridSpan w:val="4"/>
          </w:tcPr>
          <w:p>
            <w:pPr>
              <w:pStyle w:val="13"/>
              <w:spacing w:line="390" w:lineRule="exact"/>
              <w:ind w:firstLine="0" w:firstLineChars="0"/>
              <w:rPr>
                <w:rFonts w:ascii="宋体" w:hAnsi="宋体"/>
                <w:color w:val="000000"/>
                <w:sz w:val="21"/>
              </w:rPr>
            </w:pPr>
          </w:p>
        </w:tc>
        <w:tc>
          <w:tcPr>
            <w:tcW w:w="1580"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79" w:type="dxa"/>
            <w:gridSpan w:val="2"/>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gridSpan w:val="4"/>
          </w:tcPr>
          <w:p>
            <w:pPr>
              <w:pStyle w:val="13"/>
              <w:spacing w:line="390" w:lineRule="exact"/>
              <w:ind w:firstLine="0" w:firstLineChars="0"/>
              <w:rPr>
                <w:rFonts w:ascii="宋体" w:hAnsi="宋体"/>
                <w:color w:val="000000"/>
                <w:sz w:val="21"/>
              </w:rPr>
            </w:pPr>
          </w:p>
        </w:tc>
        <w:tc>
          <w:tcPr>
            <w:tcW w:w="1580"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76"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76"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476"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授权发明专利（项）</w:t>
            </w:r>
          </w:p>
        </w:tc>
        <w:tc>
          <w:tcPr>
            <w:tcW w:w="2760" w:type="dxa"/>
            <w:gridSpan w:val="3"/>
            <w:vAlign w:val="center"/>
          </w:tcPr>
          <w:p>
            <w:pPr>
              <w:pStyle w:val="13"/>
              <w:spacing w:line="390" w:lineRule="exact"/>
              <w:ind w:firstLine="0" w:firstLineChars="0"/>
              <w:jc w:val="center"/>
              <w:rPr>
                <w:rFonts w:ascii="宋体" w:hAnsi="宋体"/>
                <w:color w:val="000000"/>
                <w:sz w:val="21"/>
              </w:rPr>
            </w:pPr>
          </w:p>
        </w:tc>
        <w:tc>
          <w:tcPr>
            <w:tcW w:w="2677" w:type="dxa"/>
            <w:gridSpan w:val="4"/>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授权的其他知识产权（项）</w:t>
            </w:r>
          </w:p>
        </w:tc>
        <w:tc>
          <w:tcPr>
            <w:tcW w:w="1644" w:type="dxa"/>
            <w:gridSpan w:val="2"/>
            <w:vAlign w:val="center"/>
          </w:tcPr>
          <w:p>
            <w:pPr>
              <w:pStyle w:val="13"/>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760" w:type="dxa"/>
            <w:gridSpan w:val="3"/>
            <w:vAlign w:val="center"/>
          </w:tcPr>
          <w:p>
            <w:pPr>
              <w:pStyle w:val="13"/>
              <w:spacing w:line="390" w:lineRule="exact"/>
              <w:ind w:firstLine="0" w:firstLineChars="0"/>
              <w:rPr>
                <w:rFonts w:ascii="宋体" w:hAnsi="宋体"/>
                <w:color w:val="000000"/>
                <w:sz w:val="21"/>
              </w:rPr>
            </w:pPr>
            <w:r>
              <w:rPr>
                <w:rFonts w:ascii="宋体" w:hAnsi="宋体"/>
                <w:color w:val="000000"/>
                <w:sz w:val="21"/>
              </w:rPr>
              <w:t>起始：     年    月   日</w:t>
            </w:r>
          </w:p>
        </w:tc>
        <w:tc>
          <w:tcPr>
            <w:tcW w:w="4321" w:type="dxa"/>
            <w:gridSpan w:val="6"/>
            <w:vAlign w:val="center"/>
          </w:tcPr>
          <w:p>
            <w:pPr>
              <w:pStyle w:val="13"/>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3"/>
        <w:spacing w:line="240" w:lineRule="auto"/>
        <w:jc w:val="center"/>
        <w:rPr>
          <w:rFonts w:ascii="宋体" w:hAnsi="宋体"/>
          <w:color w:val="000000"/>
          <w:sz w:val="21"/>
        </w:rPr>
      </w:pPr>
      <w:r>
        <w:rPr>
          <w:rFonts w:ascii="宋体" w:hAnsi="宋体"/>
          <w:color w:val="000000"/>
        </w:rPr>
        <w:t xml:space="preserve">                                        </w:t>
      </w:r>
      <w:r>
        <w:rPr>
          <w:rFonts w:hint="eastAsia" w:ascii="宋体" w:hAnsi="宋体"/>
          <w:color w:val="000000"/>
          <w:sz w:val="21"/>
        </w:rPr>
        <w:t>山东省</w:t>
      </w:r>
      <w:r>
        <w:rPr>
          <w:rFonts w:ascii="宋体" w:hAnsi="宋体"/>
          <w:color w:val="000000"/>
          <w:sz w:val="21"/>
        </w:rPr>
        <w:t>科学技术奖励</w:t>
      </w:r>
      <w:r>
        <w:rPr>
          <w:rFonts w:hint="eastAsia" w:ascii="宋体" w:hAnsi="宋体"/>
          <w:color w:val="000000"/>
          <w:sz w:val="21"/>
        </w:rPr>
        <w:t>委员会</w:t>
      </w:r>
      <w:r>
        <w:rPr>
          <w:rFonts w:ascii="宋体" w:hAnsi="宋体"/>
          <w:color w:val="000000"/>
          <w:sz w:val="21"/>
        </w:rPr>
        <w:t>办公室制</w:t>
      </w:r>
    </w:p>
    <w:p>
      <w:pPr>
        <w:pStyle w:val="36"/>
        <w:ind w:firstLine="0" w:firstLineChars="0"/>
        <w:jc w:val="center"/>
        <w:outlineLvl w:val="1"/>
        <w:rPr>
          <w:rFonts w:ascii="宋体" w:hAnsi="宋体"/>
          <w:b/>
          <w:color w:val="000000"/>
          <w:sz w:val="28"/>
        </w:rPr>
      </w:pPr>
      <w:r>
        <w:rPr>
          <w:color w:val="000000"/>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6"/>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rPr>
            </w:pPr>
            <w:r>
              <w:rPr>
                <w:rFonts w:hint="eastAsia" w:ascii="宋体" w:hAnsi="宋体"/>
                <w:color w:val="000000"/>
              </w:rPr>
              <w:t>提名意见：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rFonts w:ascii="宋体" w:hAnsi="宋体"/>
                <w:b/>
                <w:bCs/>
                <w:strike/>
                <w:color w:val="000000"/>
              </w:rPr>
            </w:pPr>
            <w:r>
              <w:rPr>
                <w:rFonts w:hint="eastAsia" w:ascii="宋体" w:hAnsi="宋体"/>
                <w:bCs/>
                <w:color w:val="000000"/>
                <w:spacing w:val="2"/>
              </w:rPr>
              <w:t>提名该项目为山东省技术发明奖</w:t>
            </w:r>
            <w:r>
              <w:rPr>
                <w:rFonts w:hint="eastAsia" w:ascii="宋体" w:hAnsi="宋体"/>
                <w:bCs/>
                <w:color w:val="000000"/>
                <w:spacing w:val="2"/>
                <w:u w:val="single"/>
              </w:rPr>
              <w:t xml:space="preserve">   </w:t>
            </w:r>
            <w:r>
              <w:rPr>
                <w:rFonts w:hint="eastAsia" w:ascii="宋体" w:hAnsi="宋体"/>
                <w:bCs/>
                <w:color w:val="000000"/>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6"/>
              <w:spacing w:line="320" w:lineRule="exact"/>
              <w:ind w:firstLine="422"/>
              <w:rPr>
                <w:color w:val="000000"/>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rPr>
              <w:t>本单位遵守《山东省科学技术奖励办法》及其实施细则的有关规定，</w:t>
            </w:r>
            <w:r>
              <w:rPr>
                <w:rFonts w:hint="eastAsia" w:ascii="宋体" w:hAnsi="宋体"/>
                <w:color w:val="000000"/>
                <w:sz w:val="21"/>
                <w:szCs w:val="24"/>
              </w:rPr>
              <w:t>以及山东省科学技术奖励委员会办公室对提名工作的具体要求，</w:t>
            </w:r>
            <w:r>
              <w:rPr>
                <w:rFonts w:hint="eastAsia" w:ascii="宋体" w:hAnsi="宋体"/>
                <w:color w:val="000000"/>
                <w:sz w:val="21"/>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00000"/>
              </w:rPr>
            </w:pPr>
          </w:p>
          <w:p>
            <w:pPr>
              <w:ind w:firstLine="2730" w:firstLineChars="1300"/>
              <w:rPr>
                <w:color w:val="000000"/>
              </w:rPr>
            </w:pPr>
            <w:r>
              <w:rPr>
                <w:rFonts w:hint="eastAsia"/>
                <w:color w:val="000000"/>
              </w:rPr>
              <w:t xml:space="preserve">                           单位（盖章） </w:t>
            </w:r>
          </w:p>
          <w:p>
            <w:pPr>
              <w:spacing w:line="360" w:lineRule="auto"/>
              <w:rPr>
                <w:rFonts w:ascii="宋体" w:hAnsi="宋体"/>
                <w:color w:val="000000"/>
              </w:rPr>
            </w:pPr>
            <w:r>
              <w:rPr>
                <w:rFonts w:hint="eastAsia" w:ascii="宋体" w:hAnsi="宋体"/>
                <w:color w:val="000000"/>
              </w:rPr>
              <w:t xml:space="preserve">                                         </w:t>
            </w:r>
          </w:p>
          <w:p>
            <w:pPr>
              <w:spacing w:line="360" w:lineRule="auto"/>
              <w:ind w:firstLine="5775" w:firstLineChars="2750"/>
              <w:rPr>
                <w:rFonts w:ascii="宋体" w:hAnsi="宋体"/>
                <w:color w:val="000000"/>
              </w:rPr>
            </w:pPr>
            <w:r>
              <w:rPr>
                <w:rFonts w:hint="eastAsia" w:ascii="宋体" w:hAnsi="宋体"/>
                <w:color w:val="000000"/>
              </w:rPr>
              <w:t xml:space="preserve">    年    月    日</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3"/>
              <w:spacing w:line="390" w:lineRule="exact"/>
              <w:ind w:firstLine="42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3"/>
            <w:tcBorders>
              <w:top w:val="single" w:color="auto" w:sz="4" w:space="0"/>
              <w:bottom w:val="single" w:color="auto" w:sz="4" w:space="0"/>
            </w:tcBorders>
            <w:vAlign w:val="center"/>
          </w:tcPr>
          <w:p>
            <w:pPr>
              <w:pStyle w:val="13"/>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3"/>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rFonts w:ascii="宋体" w:hAnsi="宋体"/>
                <w:color w:val="000000"/>
                <w:sz w:val="18"/>
                <w:szCs w:val="21"/>
              </w:rPr>
            </w:pPr>
          </w:p>
          <w:p>
            <w:pPr>
              <w:pStyle w:val="36"/>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3"/>
              <w:spacing w:line="390" w:lineRule="exact"/>
              <w:ind w:firstLine="428"/>
              <w:rPr>
                <w:rFonts w:ascii="宋体" w:hAnsi="宋体"/>
                <w:color w:val="000000"/>
                <w:sz w:val="21"/>
              </w:rPr>
            </w:pPr>
            <w:r>
              <w:rPr>
                <w:rFonts w:hint="eastAsia" w:ascii="宋体" w:hAnsi="宋体"/>
                <w:bCs/>
                <w:color w:val="000000"/>
                <w:spacing w:val="2"/>
                <w:sz w:val="21"/>
              </w:rPr>
              <w:t>提名该项目为山东省技术发明奖</w:t>
            </w:r>
            <w:r>
              <w:rPr>
                <w:rFonts w:hint="eastAsia" w:ascii="宋体" w:hAnsi="宋体"/>
                <w:bCs/>
                <w:color w:val="000000"/>
                <w:spacing w:val="2"/>
                <w:sz w:val="21"/>
                <w:u w:val="single"/>
              </w:rPr>
              <w:t xml:space="preserve">   </w:t>
            </w:r>
            <w:r>
              <w:rPr>
                <w:rFonts w:hint="eastAsia" w:ascii="宋体" w:hAnsi="宋体"/>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山东省科学技术奖励办法》及其实施细则，以及《山东省科学技术奖提名制实施办法》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3"/>
              <w:spacing w:line="320" w:lineRule="exact"/>
              <w:ind w:firstLine="420"/>
              <w:rPr>
                <w:rFonts w:ascii="宋体" w:hAnsi="宋体"/>
                <w:color w:val="000000"/>
                <w:sz w:val="21"/>
              </w:rPr>
            </w:pPr>
            <w:r>
              <w:rPr>
                <w:rFonts w:hint="eastAsia" w:ascii="宋体" w:hAnsi="宋体"/>
                <w:color w:val="000000"/>
                <w:sz w:val="21"/>
              </w:rPr>
              <w:t xml:space="preserve"> </w:t>
            </w:r>
          </w:p>
          <w:p>
            <w:pPr>
              <w:pStyle w:val="13"/>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3"/>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36"/>
        <w:ind w:firstLine="0" w:firstLineChars="0"/>
        <w:jc w:val="center"/>
        <w:outlineLvl w:val="1"/>
        <w:rPr>
          <w:b/>
          <w:bCs/>
          <w:color w:val="000000"/>
          <w:sz w:val="28"/>
        </w:rPr>
      </w:pPr>
      <w:r>
        <w:rPr>
          <w:rFonts w:ascii="宋体" w:hAnsi="宋体"/>
          <w:color w:val="000000"/>
          <w:sz w:val="28"/>
        </w:rPr>
        <w:br w:type="page"/>
      </w:r>
      <w:r>
        <w:rPr>
          <w:rFonts w:hint="eastAsia"/>
          <w:b/>
          <w:bCs/>
          <w:color w:val="000000"/>
          <w:sz w:val="28"/>
        </w:rPr>
        <w:t>三</w:t>
      </w:r>
      <w:r>
        <w:rPr>
          <w:b/>
          <w:bCs/>
          <w:color w:val="000000"/>
          <w:sz w:val="28"/>
        </w:rPr>
        <w:t>、项目简介</w:t>
      </w:r>
    </w:p>
    <w:p>
      <w:pPr>
        <w:pStyle w:val="36"/>
        <w:ind w:firstLine="0" w:firstLineChars="0"/>
        <w:jc w:val="center"/>
        <w:rPr>
          <w:color w:val="000000"/>
        </w:rPr>
      </w:pPr>
      <w:r>
        <w:rPr>
          <w:rFonts w:hint="eastAsia"/>
          <w:color w:val="000000"/>
        </w:rPr>
        <w:t>（限</w:t>
      </w:r>
      <w:r>
        <w:rPr>
          <w:rFonts w:hint="eastAsia" w:ascii="宋体" w:hAnsi="宋体"/>
          <w:color w:val="000000"/>
        </w:rPr>
        <w:t>1页</w:t>
      </w:r>
      <w:r>
        <w:rPr>
          <w:rFonts w:hint="eastAsia"/>
          <w:color w:val="000000"/>
        </w:rPr>
        <w:t>）</w:t>
      </w:r>
    </w:p>
    <w:p>
      <w:pPr>
        <w:pStyle w:val="13"/>
        <w:spacing w:line="390" w:lineRule="exact"/>
        <w:rPr>
          <w:rFonts w:ascii="宋体" w:hAnsi="宋体"/>
          <w:color w:val="000000"/>
        </w:rPr>
      </w:pPr>
    </w:p>
    <w:p>
      <w:pPr>
        <w:pStyle w:val="13"/>
        <w:ind w:firstLine="0" w:firstLineChars="0"/>
        <w:jc w:val="center"/>
        <w:outlineLvl w:val="1"/>
        <w:rPr>
          <w:b/>
          <w:bCs/>
          <w:color w:val="000000"/>
          <w:sz w:val="28"/>
        </w:rPr>
      </w:pPr>
      <w:r>
        <w:rPr>
          <w:color w:val="000000"/>
        </w:rPr>
        <w:br w:type="page"/>
      </w:r>
      <w:r>
        <w:rPr>
          <w:rFonts w:hint="eastAsia"/>
          <w:b/>
          <w:bCs/>
          <w:color w:val="000000"/>
          <w:sz w:val="28"/>
        </w:rPr>
        <w:t>四</w:t>
      </w:r>
      <w:r>
        <w:rPr>
          <w:b/>
          <w:bCs/>
          <w:color w:val="000000"/>
          <w:sz w:val="28"/>
        </w:rPr>
        <w:t>、主要技术发明</w:t>
      </w:r>
    </w:p>
    <w:p>
      <w:pPr>
        <w:pStyle w:val="36"/>
        <w:ind w:firstLine="0" w:firstLineChars="0"/>
        <w:rPr>
          <w:b/>
          <w:color w:val="000000"/>
        </w:rPr>
      </w:pPr>
      <w:r>
        <w:rPr>
          <w:rFonts w:hint="eastAsia"/>
          <w:b/>
          <w:color w:val="000000"/>
        </w:rPr>
        <w:t>1. 主要技术发明（限</w:t>
      </w:r>
      <w:r>
        <w:rPr>
          <w:rFonts w:hint="eastAsia" w:ascii="宋体" w:hAnsi="宋体"/>
          <w:b/>
          <w:color w:val="000000"/>
        </w:rPr>
        <w:t>5</w:t>
      </w:r>
      <w:r>
        <w:rPr>
          <w:rFonts w:hint="eastAsia"/>
          <w:b/>
          <w:color w:val="000000"/>
        </w:rPr>
        <w:t>页）</w:t>
      </w:r>
      <w:r>
        <w:rPr>
          <w:b/>
          <w:color w:val="000000"/>
        </w:rPr>
        <w:br w:type="page"/>
      </w:r>
      <w:r>
        <w:rPr>
          <w:rFonts w:ascii="宋体" w:hAnsi="宋体"/>
          <w:b/>
          <w:color w:val="000000"/>
          <w:szCs w:val="24"/>
        </w:rPr>
        <w:t>2.</w:t>
      </w:r>
      <w:r>
        <w:rPr>
          <w:rFonts w:hint="eastAsia" w:ascii="宋体" w:hAnsi="宋体"/>
          <w:b/>
          <w:color w:val="000000"/>
          <w:szCs w:val="24"/>
        </w:rPr>
        <w:t>技术局限性（限1页）</w:t>
      </w:r>
    </w:p>
    <w:p>
      <w:pPr>
        <w:pStyle w:val="13"/>
        <w:spacing w:line="390" w:lineRule="exact"/>
        <w:ind w:left="360" w:firstLine="0" w:firstLineChars="0"/>
        <w:rPr>
          <w:rFonts w:ascii="宋体" w:hAnsi="宋体"/>
          <w:color w:val="000000"/>
          <w:sz w:val="18"/>
        </w:rPr>
      </w:pPr>
    </w:p>
    <w:p>
      <w:pPr>
        <w:pStyle w:val="13"/>
        <w:spacing w:afterLines="50" w:line="390" w:lineRule="exact"/>
        <w:ind w:firstLine="0" w:firstLineChars="0"/>
        <w:rPr>
          <w:rFonts w:ascii="宋体" w:hAnsi="宋体"/>
          <w:color w:val="000000"/>
          <w:sz w:val="28"/>
        </w:rPr>
        <w:sectPr>
          <w:headerReference r:id="rId3" w:type="default"/>
          <w:footerReference r:id="rId4" w:type="default"/>
          <w:pgSz w:w="11906" w:h="16838"/>
          <w:pgMar w:top="1418" w:right="1588" w:bottom="1474" w:left="1588" w:header="851" w:footer="1021" w:gutter="0"/>
          <w:cols w:space="720" w:num="1"/>
          <w:docGrid w:linePitch="312" w:charSpace="0"/>
        </w:sectPr>
      </w:pPr>
    </w:p>
    <w:p>
      <w:pPr>
        <w:pStyle w:val="13"/>
        <w:ind w:firstLine="0" w:firstLineChars="0"/>
        <w:outlineLvl w:val="1"/>
        <w:rPr>
          <w:rFonts w:ascii="宋体" w:hAnsi="宋体"/>
          <w:b/>
          <w:color w:val="000000"/>
          <w:sz w:val="28"/>
        </w:rPr>
      </w:pP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3"/>
        <w:ind w:firstLine="420"/>
        <w:rPr>
          <w:rFonts w:ascii="宋体" w:hAnsi="宋体"/>
          <w:color w:val="000000"/>
          <w:sz w:val="21"/>
        </w:rPr>
      </w:pPr>
      <w:r>
        <w:rPr>
          <w:rFonts w:hint="eastAsia" w:ascii="宋体" w:hAnsi="宋体"/>
          <w:color w:val="000000"/>
          <w:sz w:val="21"/>
        </w:rPr>
        <w:t>限2页。围绕技术发明点的首创性、先进性和技术价值进行客观、真实、准确评价。填写的评价意见要有客观依据，主要包括与国内外相关技术的比较，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w:t>
      </w:r>
      <w:r>
        <w:rPr>
          <w:rFonts w:hint="eastAsia" w:ascii="宋体" w:hAnsi="宋体"/>
          <w:color w:val="000000"/>
          <w:sz w:val="21"/>
        </w:rPr>
        <w:t>）</w:t>
      </w:r>
      <w:r>
        <w:rPr>
          <w:rFonts w:ascii="宋体" w:hAnsi="宋体"/>
          <w:color w:val="000000"/>
          <w:sz w:val="21"/>
        </w:rPr>
        <w:t>不能作为评价依据</w:t>
      </w:r>
      <w:r>
        <w:rPr>
          <w:rFonts w:hint="eastAsia" w:ascii="宋体" w:hAnsi="宋体"/>
          <w:color w:val="000000"/>
          <w:sz w:val="21"/>
        </w:rPr>
        <w:t>。</w:t>
      </w:r>
    </w:p>
    <w:p>
      <w:pPr>
        <w:pStyle w:val="13"/>
        <w:ind w:firstLine="420"/>
        <w:rPr>
          <w:rFonts w:ascii="宋体" w:hAnsi="宋体"/>
          <w:color w:val="000000"/>
          <w:sz w:val="21"/>
        </w:rPr>
      </w:pPr>
    </w:p>
    <w:p>
      <w:pPr>
        <w:widowControl/>
        <w:jc w:val="center"/>
        <w:outlineLvl w:val="1"/>
        <w:rPr>
          <w:rFonts w:ascii="宋体" w:hAnsi="宋体"/>
          <w:color w:val="000000"/>
        </w:rPr>
      </w:pPr>
      <w:r>
        <w:rPr>
          <w:rFonts w:ascii="宋体" w:hAnsi="宋体"/>
          <w:color w:val="000000"/>
        </w:rPr>
        <w:br w:type="page"/>
      </w: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和效果</w:t>
      </w:r>
    </w:p>
    <w:p/>
    <w:p>
      <w:pPr>
        <w:pStyle w:val="13"/>
        <w:spacing w:line="390" w:lineRule="exact"/>
        <w:ind w:firstLine="0" w:firstLineChars="0"/>
        <w:outlineLvl w:val="2"/>
        <w:rPr>
          <w:rFonts w:ascii="宋体" w:hAnsi="宋体"/>
          <w:b/>
          <w:color w:val="000000"/>
        </w:rPr>
      </w:pPr>
      <w:r>
        <w:rPr>
          <w:rFonts w:hint="eastAsia" w:ascii="宋体" w:hAnsi="宋体"/>
          <w:b/>
          <w:color w:val="000000"/>
        </w:rPr>
        <w:t>1．应用情况（限2页）</w:t>
      </w: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outlineLvl w:val="1"/>
        <w:rPr>
          <w:rFonts w:ascii="宋体" w:hAnsi="宋体"/>
          <w:color w:val="000000"/>
          <w:sz w:val="21"/>
        </w:rPr>
      </w:pPr>
      <w:r>
        <w:rPr>
          <w:rFonts w:hint="eastAsia" w:ascii="宋体" w:hAnsi="宋体"/>
          <w:b/>
          <w:color w:val="000000"/>
        </w:rPr>
        <w:t>2</w:t>
      </w:r>
      <w:r>
        <w:rPr>
          <w:rFonts w:ascii="宋体" w:hAnsi="宋体"/>
          <w:b/>
          <w:color w:val="000000"/>
        </w:rPr>
        <w:t>．</w:t>
      </w:r>
      <w:r>
        <w:rPr>
          <w:rFonts w:hint="eastAsia" w:ascii="宋体" w:hAnsi="宋体"/>
          <w:b/>
          <w:color w:val="000000"/>
        </w:rPr>
        <w:t>应用效果（限2页）</w:t>
      </w:r>
    </w:p>
    <w:p>
      <w:pPr>
        <w:pStyle w:val="13"/>
        <w:spacing w:line="390" w:lineRule="exact"/>
        <w:ind w:firstLine="0" w:firstLineChars="0"/>
        <w:jc w:val="center"/>
        <w:outlineLvl w:val="1"/>
        <w:rPr>
          <w:rFonts w:ascii="宋体" w:hAnsi="宋体"/>
          <w:b/>
          <w:color w:val="000000"/>
          <w:sz w:val="28"/>
        </w:rPr>
      </w:pPr>
      <w:r>
        <w:rPr>
          <w:rFonts w:ascii="宋体" w:hAnsi="宋体"/>
          <w:color w:val="000000"/>
          <w:sz w:val="21"/>
        </w:rPr>
        <w:br w:type="page"/>
      </w: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和标准</w:t>
      </w:r>
      <w:r>
        <w:rPr>
          <w:rFonts w:ascii="宋体" w:hAnsi="宋体"/>
          <w:b/>
          <w:color w:val="000000"/>
          <w:sz w:val="28"/>
        </w:rPr>
        <w:t>规范</w:t>
      </w:r>
      <w:r>
        <w:rPr>
          <w:rFonts w:hint="eastAsia" w:ascii="宋体" w:hAnsi="宋体"/>
          <w:b/>
          <w:color w:val="000000"/>
          <w:sz w:val="28"/>
        </w:rPr>
        <w:t>等</w:t>
      </w:r>
      <w:r>
        <w:rPr>
          <w:rFonts w:ascii="宋体" w:hAnsi="宋体"/>
          <w:b/>
          <w:color w:val="000000"/>
          <w:sz w:val="28"/>
        </w:rPr>
        <w:t>目录</w:t>
      </w:r>
      <w:r>
        <w:rPr>
          <w:rFonts w:hint="eastAsia" w:ascii="宋体" w:hAnsi="宋体"/>
          <w:b/>
          <w:color w:val="000000"/>
          <w:sz w:val="28"/>
        </w:rPr>
        <w:t>（不超过10件）</w:t>
      </w:r>
    </w:p>
    <w:tbl>
      <w:tblPr>
        <w:tblStyle w:val="2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3"/>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bl>
    <w:p>
      <w:pPr>
        <w:pStyle w:val="13"/>
        <w:adjustRightInd w:val="0"/>
        <w:spacing w:line="320" w:lineRule="exact"/>
        <w:ind w:firstLine="482"/>
        <w:rPr>
          <w:rFonts w:ascii="宋体" w:hAnsi="宋体"/>
          <w:b/>
          <w:bCs/>
          <w:color w:val="000000"/>
          <w:szCs w:val="28"/>
        </w:rPr>
      </w:pPr>
    </w:p>
    <w:p>
      <w:pPr>
        <w:pStyle w:val="13"/>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等用于提名山东省技术发明奖的情况，已征得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3"/>
        <w:adjustRightInd w:val="0"/>
        <w:spacing w:line="320" w:lineRule="exact"/>
        <w:ind w:firstLine="482"/>
        <w:rPr>
          <w:rFonts w:ascii="宋体" w:hAnsi="宋体"/>
          <w:b/>
          <w:bCs/>
          <w:color w:val="000000"/>
          <w:szCs w:val="28"/>
        </w:rPr>
      </w:pPr>
    </w:p>
    <w:p>
      <w:pPr>
        <w:pStyle w:val="13"/>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3"/>
              <w:spacing w:line="390" w:lineRule="exact"/>
              <w:ind w:firstLine="0" w:firstLineChars="0"/>
              <w:jc w:val="center"/>
              <w:rPr>
                <w:rFonts w:ascii="宋体" w:hAnsi="宋体"/>
                <w:color w:val="000000"/>
                <w:sz w:val="21"/>
              </w:rPr>
            </w:pPr>
          </w:p>
        </w:tc>
        <w:tc>
          <w:tcPr>
            <w:tcW w:w="73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3"/>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3"/>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3"/>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pPr>
              <w:pStyle w:val="13"/>
              <w:spacing w:line="390" w:lineRule="exact"/>
              <w:ind w:firstLine="0" w:firstLineChars="0"/>
              <w:rPr>
                <w:rFonts w:ascii="宋体" w:hAnsi="宋体"/>
                <w:color w:val="000000"/>
                <w:sz w:val="21"/>
              </w:rPr>
            </w:pPr>
            <w:r>
              <w:rPr>
                <w:rFonts w:hint="eastAsia" w:ascii="宋体" w:hAnsi="宋体"/>
                <w:color w:val="000000"/>
                <w:sz w:val="21"/>
              </w:rPr>
              <w:t>对本项目技术创造性贡献：</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3"/>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省级以上</w:t>
            </w:r>
            <w:r>
              <w:rPr>
                <w:rFonts w:ascii="宋体" w:hAnsi="宋体"/>
                <w:color w:val="000000"/>
                <w:sz w:val="21"/>
              </w:rPr>
              <w:t>科技奖励情况</w:t>
            </w:r>
            <w:r>
              <w:rPr>
                <w:rFonts w:hint="eastAsia" w:ascii="宋体" w:hAnsi="宋体"/>
                <w:color w:val="000000"/>
                <w:sz w:val="21"/>
              </w:rPr>
              <w:t>：</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3"/>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山东省科学技术奖励办法》及其实施细则的有关规定，以及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spacing w:line="240" w:lineRule="auto"/>
              <w:ind w:firstLine="422"/>
              <w:rPr>
                <w:rFonts w:ascii="宋体" w:hAnsi="宋体"/>
                <w:color w:val="000000"/>
                <w:sz w:val="21"/>
                <w:szCs w:val="24"/>
              </w:rPr>
            </w:pPr>
            <w:r>
              <w:rPr>
                <w:rFonts w:hint="eastAsia" w:ascii="宋体" w:hAnsi="宋体"/>
                <w:b/>
                <w:color w:val="000000"/>
                <w:sz w:val="21"/>
                <w:szCs w:val="24"/>
              </w:rPr>
              <w:t>该项目是本人本年度被提名的唯一项目。</w:t>
            </w:r>
          </w:p>
          <w:p>
            <w:pPr>
              <w:pStyle w:val="13"/>
              <w:spacing w:line="240" w:lineRule="auto"/>
              <w:ind w:firstLine="0" w:firstLineChars="0"/>
              <w:rPr>
                <w:rFonts w:ascii="宋体" w:hAnsi="宋体"/>
                <w:color w:val="000000"/>
                <w:sz w:val="21"/>
              </w:rPr>
            </w:pPr>
          </w:p>
          <w:p>
            <w:pPr>
              <w:pStyle w:val="13"/>
              <w:spacing w:line="240" w:lineRule="auto"/>
              <w:ind w:firstLine="1785" w:firstLineChars="850"/>
              <w:rPr>
                <w:rFonts w:ascii="宋体" w:hAnsi="宋体"/>
                <w:color w:val="000000"/>
                <w:sz w:val="21"/>
              </w:rPr>
            </w:pPr>
            <w:r>
              <w:rPr>
                <w:rFonts w:ascii="宋体" w:hAnsi="宋体"/>
                <w:color w:val="000000"/>
                <w:sz w:val="21"/>
              </w:rPr>
              <w:t>本人签名：</w:t>
            </w:r>
          </w:p>
          <w:p>
            <w:pPr>
              <w:pStyle w:val="13"/>
              <w:spacing w:line="240" w:lineRule="auto"/>
              <w:ind w:firstLine="1785" w:firstLineChars="85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3"/>
              <w:spacing w:line="240" w:lineRule="auto"/>
              <w:ind w:firstLine="420"/>
              <w:rPr>
                <w:rFonts w:ascii="宋体" w:hAnsi="宋体"/>
                <w:color w:val="000000"/>
                <w:sz w:val="21"/>
              </w:rPr>
            </w:pP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3"/>
        <w:ind w:firstLine="0" w:firstLineChars="0"/>
        <w:jc w:val="center"/>
        <w:outlineLvl w:val="1"/>
        <w:rPr>
          <w:rFonts w:ascii="宋体" w:hAnsi="宋体"/>
          <w:b/>
          <w:color w:val="000000"/>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、附件</w:t>
      </w:r>
    </w:p>
    <w:p>
      <w:pPr>
        <w:pStyle w:val="13"/>
        <w:spacing w:line="390" w:lineRule="exact"/>
        <w:ind w:firstLine="241" w:firstLineChars="100"/>
        <w:rPr>
          <w:rFonts w:ascii="宋体" w:hAnsi="宋体"/>
          <w:b/>
          <w:color w:val="000000"/>
        </w:rPr>
      </w:pPr>
      <w:r>
        <w:rPr>
          <w:rFonts w:hint="eastAsia" w:ascii="宋体" w:hAnsi="宋体"/>
          <w:b/>
          <w:color w:val="000000"/>
        </w:rPr>
        <w:t>一、必备附件</w:t>
      </w:r>
    </w:p>
    <w:p>
      <w:pPr>
        <w:pStyle w:val="13"/>
        <w:spacing w:line="390" w:lineRule="exact"/>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和标准规范等目录”前3项</w:t>
      </w:r>
    </w:p>
    <w:p>
      <w:pPr>
        <w:pStyle w:val="13"/>
        <w:spacing w:line="390" w:lineRule="exact"/>
        <w:ind w:firstLine="240" w:firstLineChars="100"/>
        <w:rPr>
          <w:rFonts w:ascii="宋体" w:hAnsi="宋体"/>
          <w:color w:val="000000"/>
        </w:rPr>
      </w:pPr>
      <w:r>
        <w:rPr>
          <w:rFonts w:hint="eastAsia" w:ascii="宋体" w:hAnsi="宋体"/>
          <w:color w:val="000000"/>
        </w:rPr>
        <w:t>2. 应用满两年的佐证材料</w:t>
      </w:r>
    </w:p>
    <w:p>
      <w:pPr>
        <w:pStyle w:val="13"/>
        <w:spacing w:line="390" w:lineRule="exact"/>
        <w:ind w:firstLine="240" w:firstLineChars="100"/>
        <w:rPr>
          <w:rFonts w:ascii="宋体" w:hAnsi="宋体"/>
          <w:color w:val="000000"/>
        </w:rPr>
      </w:pPr>
      <w:r>
        <w:rPr>
          <w:rFonts w:ascii="宋体" w:hAnsi="宋体"/>
          <w:color w:val="000000"/>
        </w:rPr>
        <w:t>3．国家法律法规要求审批的批准文件</w:t>
      </w:r>
    </w:p>
    <w:p>
      <w:pPr>
        <w:pStyle w:val="13"/>
        <w:spacing w:line="390" w:lineRule="exact"/>
        <w:ind w:firstLine="240" w:firstLineChars="100"/>
        <w:rPr>
          <w:rFonts w:ascii="宋体" w:hAnsi="宋体"/>
          <w:color w:val="000000"/>
        </w:rPr>
      </w:pPr>
      <w:r>
        <w:rPr>
          <w:rFonts w:ascii="宋体" w:hAnsi="宋体"/>
          <w:color w:val="000000"/>
        </w:rPr>
        <w:t>4</w:t>
      </w:r>
      <w:r>
        <w:rPr>
          <w:rFonts w:hint="eastAsia" w:ascii="宋体" w:hAnsi="宋体"/>
          <w:color w:val="000000"/>
        </w:rPr>
        <w:t>. 完成人合作关系说明及情况汇总表（模板附后）</w:t>
      </w:r>
    </w:p>
    <w:p>
      <w:pPr>
        <w:pStyle w:val="13"/>
        <w:spacing w:line="390" w:lineRule="exact"/>
        <w:ind w:firstLine="241" w:firstLineChars="100"/>
        <w:rPr>
          <w:rFonts w:ascii="宋体" w:hAnsi="宋体"/>
          <w:b/>
          <w:color w:val="000000"/>
        </w:rPr>
      </w:pPr>
      <w:r>
        <w:rPr>
          <w:rFonts w:hint="eastAsia" w:ascii="宋体" w:hAnsi="宋体"/>
          <w:b/>
          <w:color w:val="000000"/>
        </w:rPr>
        <w:t>二、其他附件</w:t>
      </w:r>
    </w:p>
    <w:p>
      <w:pPr>
        <w:pStyle w:val="13"/>
        <w:spacing w:line="390" w:lineRule="exact"/>
        <w:ind w:firstLine="240" w:firstLineChars="100"/>
        <w:rPr>
          <w:rFonts w:ascii="宋体" w:hAnsi="宋体"/>
          <w:color w:val="000000"/>
        </w:rPr>
      </w:pPr>
      <w:r>
        <w:rPr>
          <w:rFonts w:hint="eastAsia" w:ascii="宋体" w:hAnsi="宋体"/>
          <w:color w:val="000000"/>
        </w:rPr>
        <w:t>1. 应用情况和效果佐证材料</w:t>
      </w:r>
    </w:p>
    <w:p>
      <w:pPr>
        <w:pStyle w:val="13"/>
        <w:spacing w:line="390" w:lineRule="exact"/>
        <w:ind w:firstLine="240" w:firstLineChars="100"/>
        <w:rPr>
          <w:rFonts w:ascii="宋体" w:hAnsi="宋体"/>
          <w:color w:val="000000"/>
        </w:rPr>
      </w:pPr>
      <w:r>
        <w:rPr>
          <w:rFonts w:hint="eastAsia" w:ascii="宋体" w:hAnsi="宋体"/>
          <w:color w:val="000000"/>
        </w:rPr>
        <w:t>2. 其他</w:t>
      </w:r>
    </w:p>
    <w:p>
      <w:pPr>
        <w:pStyle w:val="13"/>
        <w:spacing w:line="390" w:lineRule="exact"/>
        <w:rPr>
          <w:rFonts w:ascii="宋体" w:hAnsi="宋体"/>
          <w:color w:val="000000"/>
        </w:rPr>
      </w:pPr>
    </w:p>
    <w:p>
      <w:pPr>
        <w:pStyle w:val="13"/>
        <w:spacing w:line="390" w:lineRule="exact"/>
        <w:rPr>
          <w:rFonts w:ascii="宋体" w:hAnsi="宋体"/>
          <w:color w:val="000000"/>
        </w:rPr>
      </w:pPr>
    </w:p>
    <w:p>
      <w:pPr>
        <w:pStyle w:val="13"/>
        <w:spacing w:line="390" w:lineRule="exact"/>
        <w:rPr>
          <w:rFonts w:ascii="宋体" w:hAnsi="宋体"/>
          <w:color w:val="000000"/>
        </w:rPr>
      </w:pPr>
    </w:p>
    <w:p>
      <w:pPr>
        <w:pStyle w:val="13"/>
        <w:spacing w:line="390" w:lineRule="exact"/>
        <w:rPr>
          <w:rFonts w:ascii="宋体" w:hAnsi="宋体"/>
          <w:color w:val="000000"/>
        </w:rPr>
      </w:pPr>
    </w:p>
    <w:p>
      <w:pPr>
        <w:pStyle w:val="13"/>
        <w:spacing w:line="390" w:lineRule="exact"/>
        <w:rPr>
          <w:rFonts w:ascii="宋体" w:hAnsi="宋体"/>
          <w:color w:val="000000"/>
        </w:rPr>
      </w:pPr>
    </w:p>
    <w:p>
      <w:pPr>
        <w:pStyle w:val="13"/>
        <w:spacing w:line="390" w:lineRule="exact"/>
        <w:rPr>
          <w:rFonts w:ascii="宋体" w:hAnsi="宋体"/>
          <w:color w:val="000000"/>
        </w:rPr>
      </w:pPr>
    </w:p>
    <w:p>
      <w:pPr>
        <w:widowControl/>
        <w:rPr>
          <w:rFonts w:ascii="宋体" w:hAnsi="宋体"/>
          <w:b/>
          <w:color w:val="000000"/>
          <w:sz w:val="24"/>
          <w:szCs w:val="24"/>
        </w:rPr>
      </w:pPr>
      <w:r>
        <w:rPr>
          <w:rFonts w:ascii="宋体" w:hAnsi="宋体"/>
          <w:color w:val="000000"/>
        </w:rPr>
        <w:br w:type="page"/>
      </w:r>
    </w:p>
    <w:p>
      <w:pPr>
        <w:widowControl/>
        <w:jc w:val="center"/>
        <w:rPr>
          <w:rFonts w:ascii="宋体" w:hAnsi="宋体"/>
          <w:color w:val="000000"/>
          <w:sz w:val="28"/>
        </w:rPr>
      </w:pPr>
      <w:r>
        <w:rPr>
          <w:rFonts w:hint="eastAsia" w:ascii="宋体" w:hAnsi="宋体"/>
          <w:b/>
          <w:color w:val="000000"/>
          <w:sz w:val="28"/>
        </w:rPr>
        <w:t>完成人合作关系说明</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3"/>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ind w:firstLine="140" w:firstLineChars="50"/>
        <w:rPr>
          <w:rFonts w:ascii="宋体" w:hAnsi="宋体"/>
          <w:b/>
          <w:color w:val="000000"/>
          <w:sz w:val="24"/>
          <w:szCs w:val="24"/>
        </w:rPr>
      </w:pPr>
      <w:r>
        <w:rPr>
          <w:rFonts w:ascii="宋体" w:hAnsi="宋体"/>
          <w:color w:val="000000"/>
          <w:sz w:val="28"/>
        </w:rPr>
        <w:br w:type="page"/>
      </w:r>
    </w:p>
    <w:p>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pPr>
        <w:pStyle w:val="13"/>
        <w:ind w:firstLine="0" w:firstLineChars="0"/>
        <w:jc w:val="center"/>
        <w:rPr>
          <w:rFonts w:ascii="宋体" w:hAnsi="宋体"/>
          <w:b/>
          <w:color w:val="000000"/>
          <w:sz w:val="28"/>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701"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5" w:type="dxa"/>
            <w:vAlign w:val="center"/>
          </w:tcPr>
          <w:p>
            <w:pPr>
              <w:spacing w:beforeLines="50" w:afterLines="50"/>
              <w:jc w:val="center"/>
              <w:rPr>
                <w:color w:val="000000"/>
                <w:sz w:val="24"/>
                <w:szCs w:val="24"/>
              </w:rPr>
            </w:pPr>
            <w:r>
              <w:rPr>
                <w:rFonts w:hint="eastAsia"/>
                <w:color w:val="000000"/>
                <w:sz w:val="24"/>
                <w:szCs w:val="24"/>
              </w:rPr>
              <w:t>合作成果</w:t>
            </w:r>
          </w:p>
        </w:tc>
        <w:tc>
          <w:tcPr>
            <w:tcW w:w="1276"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right="1080"/>
        <w:jc w:val="right"/>
        <w:rPr>
          <w:rFonts w:ascii="宋体" w:hAnsi="宋体"/>
          <w:color w:val="000000"/>
        </w:rPr>
      </w:pPr>
      <w:r>
        <w:rPr>
          <w:rFonts w:hint="eastAsia" w:ascii="宋体" w:hAnsi="宋体"/>
          <w:b/>
          <w:bCs/>
          <w:color w:val="000000"/>
          <w:sz w:val="24"/>
          <w:szCs w:val="28"/>
        </w:rPr>
        <w:t xml:space="preserve">第一完成人签名：   </w:t>
      </w:r>
      <w:r>
        <w:rPr>
          <w:rFonts w:hint="eastAsia" w:ascii="宋体" w:hAnsi="宋体"/>
          <w:color w:val="000000"/>
          <w:sz w:val="24"/>
          <w:szCs w:val="24"/>
        </w:rPr>
        <w:t xml:space="preserve">       </w:t>
      </w:r>
    </w:p>
    <w:p>
      <w:pPr>
        <w:jc w:val="center"/>
        <w:rPr>
          <w:rFonts w:ascii="宋体" w:hAnsi="宋体"/>
          <w:color w:val="000000"/>
          <w:sz w:val="15"/>
        </w:rPr>
        <w:sectPr>
          <w:footerReference r:id="rId5" w:type="default"/>
          <w:pgSz w:w="11906" w:h="16838"/>
          <w:pgMar w:top="1418" w:right="1588" w:bottom="1474" w:left="1588" w:header="851" w:footer="1021" w:gutter="0"/>
          <w:cols w:space="720" w:num="1"/>
          <w:docGrid w:linePitch="312" w:charSpace="0"/>
        </w:sectPr>
      </w:pPr>
    </w:p>
    <w:p>
      <w:pPr>
        <w:snapToGrid w:val="0"/>
        <w:spacing w:afterLines="100" w:line="360" w:lineRule="auto"/>
        <w:jc w:val="center"/>
        <w:outlineLvl w:val="1"/>
        <w:rPr>
          <w:rFonts w:ascii="宋体" w:hAnsi="宋体"/>
          <w:color w:val="000000"/>
          <w:sz w:val="36"/>
        </w:rPr>
      </w:pPr>
      <w:r>
        <w:rPr>
          <w:rFonts w:ascii="宋体" w:hAnsi="宋体"/>
          <w:color w:val="000000"/>
          <w:sz w:val="36"/>
        </w:rPr>
        <w:t>《</w:t>
      </w:r>
      <w:r>
        <w:rPr>
          <w:rFonts w:hint="eastAsia" w:ascii="宋体" w:hAnsi="宋体"/>
          <w:color w:val="000000"/>
          <w:sz w:val="36"/>
        </w:rPr>
        <w:t>山东省</w:t>
      </w:r>
      <w:r>
        <w:rPr>
          <w:rFonts w:ascii="宋体" w:hAnsi="宋体"/>
          <w:color w:val="000000"/>
          <w:sz w:val="36"/>
        </w:rPr>
        <w:t>技术发明奖提名书》填写</w:t>
      </w:r>
      <w:r>
        <w:rPr>
          <w:rFonts w:hint="eastAsia" w:ascii="宋体" w:hAnsi="宋体"/>
          <w:color w:val="000000"/>
          <w:sz w:val="36"/>
        </w:rPr>
        <w:t>要求</w:t>
      </w:r>
    </w:p>
    <w:p>
      <w:pPr>
        <w:pStyle w:val="13"/>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3"/>
        <w:spacing w:before="100" w:beforeAutospacing="1" w:after="100" w:afterAutospacing="1" w:line="440" w:lineRule="exact"/>
        <w:rPr>
          <w:rFonts w:ascii="宋体" w:hAnsi="宋体"/>
          <w:color w:val="000000"/>
        </w:rPr>
      </w:pPr>
      <w:r>
        <w:rPr>
          <w:rFonts w:ascii="宋体" w:hAnsi="宋体"/>
          <w:color w:val="000000"/>
        </w:rPr>
        <w:t>《</w:t>
      </w:r>
      <w:r>
        <w:rPr>
          <w:rFonts w:hint="eastAsia" w:ascii="宋体" w:hAnsi="宋体"/>
          <w:color w:val="000000"/>
        </w:rPr>
        <w:t>山东省技术发明奖</w:t>
      </w:r>
      <w:r>
        <w:rPr>
          <w:rFonts w:ascii="宋体" w:hAnsi="宋体"/>
          <w:color w:val="000000"/>
        </w:rPr>
        <w:t>提名书》</w:t>
      </w:r>
      <w:r>
        <w:rPr>
          <w:rFonts w:hint="eastAsia" w:ascii="宋体" w:hAnsi="宋体"/>
          <w:color w:val="000000"/>
        </w:rPr>
        <w:t>是评审的基础文件和主要依据，原则上应由提名者提供，以第三人称表述。提名意见、项目简介、客观评价必须由提名者客观、如实、准确作出；主要技术发明、应用推广情况、经济效益和社会效益、主要知识产权和</w:t>
      </w:r>
      <w:r>
        <w:rPr>
          <w:rFonts w:ascii="宋体" w:hAnsi="宋体"/>
          <w:color w:val="000000"/>
        </w:rPr>
        <w:t>标准规范等</w:t>
      </w:r>
      <w:r>
        <w:rPr>
          <w:rFonts w:hint="eastAsia" w:ascii="宋体" w:hAnsi="宋体"/>
          <w:color w:val="000000"/>
        </w:rPr>
        <w:t>目录，以及主要完成人情况等客观内容及其证明材料可以由被提名的项目完成人提供，但提名者要对有关内容认真严格审查，并承诺对提名材料的真实性负责。</w:t>
      </w:r>
    </w:p>
    <w:p>
      <w:pPr>
        <w:pStyle w:val="13"/>
        <w:spacing w:before="100" w:beforeAutospacing="1" w:after="100" w:afterAutospacing="1" w:line="440" w:lineRule="exact"/>
        <w:rPr>
          <w:rFonts w:ascii="宋体" w:hAnsi="宋体"/>
          <w:color w:val="000000"/>
        </w:rPr>
      </w:pPr>
      <w:r>
        <w:rPr>
          <w:rFonts w:hint="eastAsia" w:ascii="宋体" w:hAnsi="宋体"/>
          <w:color w:val="000000"/>
        </w:rPr>
        <w:t>请按照本文要求认真填写提名书，并按照后文《山东省科学技术奖提名材料形式审查不合格内容》对照检查。形式审查不合格的项目不予提交评审，提名书退回提名者。</w:t>
      </w:r>
    </w:p>
    <w:p>
      <w:pPr>
        <w:pStyle w:val="13"/>
        <w:spacing w:beforeLines="10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13"/>
        <w:spacing w:beforeLines="30" w:line="440" w:lineRule="exact"/>
        <w:ind w:firstLineChars="0"/>
        <w:rPr>
          <w:rFonts w:ascii="宋体" w:hAnsi="宋体"/>
          <w:color w:val="000000"/>
        </w:rPr>
      </w:pPr>
      <w:r>
        <w:rPr>
          <w:rFonts w:hint="eastAsia" w:ascii="宋体" w:hAnsi="宋体"/>
          <w:color w:val="000000"/>
        </w:rPr>
        <w:t>《山东省技术发明奖提名书》，按结构分为主件和附件，按提交方式分为电子版和纸质版。</w:t>
      </w:r>
    </w:p>
    <w:p>
      <w:pPr>
        <w:pStyle w:val="13"/>
        <w:spacing w:beforeLines="30" w:line="440" w:lineRule="exact"/>
        <w:ind w:firstLineChars="0"/>
        <w:rPr>
          <w:rFonts w:ascii="宋体" w:hAnsi="宋体"/>
          <w:color w:val="000000"/>
        </w:rPr>
      </w:pPr>
      <w:r>
        <w:rPr>
          <w:rFonts w:hint="eastAsia" w:ascii="宋体" w:hAnsi="宋体"/>
          <w:color w:val="000000"/>
        </w:rPr>
        <w:t>电子版提名书包括主件</w:t>
      </w:r>
      <w:r>
        <w:rPr>
          <w:rFonts w:ascii="宋体" w:hAnsi="宋体"/>
          <w:color w:val="000000"/>
        </w:rPr>
        <w:t>（第一至第</w:t>
      </w:r>
      <w:r>
        <w:rPr>
          <w:rFonts w:hint="eastAsia" w:ascii="宋体" w:hAnsi="宋体"/>
          <w:color w:val="000000"/>
        </w:rPr>
        <w:t>八</w:t>
      </w:r>
      <w:r>
        <w:rPr>
          <w:rFonts w:ascii="宋体" w:hAnsi="宋体"/>
          <w:color w:val="000000"/>
        </w:rPr>
        <w:t>部分）和附件（第</w:t>
      </w:r>
      <w:r>
        <w:rPr>
          <w:rFonts w:hint="eastAsia" w:ascii="宋体" w:hAnsi="宋体"/>
          <w:color w:val="000000"/>
        </w:rPr>
        <w:t>九</w:t>
      </w:r>
      <w:r>
        <w:rPr>
          <w:rFonts w:ascii="宋体" w:hAnsi="宋体"/>
          <w:color w:val="000000"/>
        </w:rPr>
        <w:t>部分）</w:t>
      </w:r>
      <w:r>
        <w:rPr>
          <w:rFonts w:hint="eastAsia" w:ascii="宋体" w:hAnsi="宋体"/>
          <w:color w:val="000000"/>
        </w:rPr>
        <w:t>，应在指定的提名系统中填写和上传。</w:t>
      </w:r>
      <w:r>
        <w:rPr>
          <w:rFonts w:ascii="宋体" w:hAnsi="宋体"/>
          <w:color w:val="000000"/>
        </w:rPr>
        <w:t>主件</w:t>
      </w:r>
      <w:r>
        <w:rPr>
          <w:rFonts w:hint="eastAsia" w:ascii="宋体" w:hAnsi="宋体"/>
          <w:color w:val="000000"/>
        </w:rPr>
        <w:t>第三、四、五部分的页边距左右各3</w:t>
      </w:r>
      <w:r>
        <w:rPr>
          <w:rFonts w:ascii="宋体" w:hAnsi="宋体"/>
          <w:color w:val="000000"/>
        </w:rPr>
        <w:t>.2</w:t>
      </w:r>
      <w:r>
        <w:rPr>
          <w:rFonts w:hint="eastAsia" w:ascii="宋体" w:hAnsi="宋体"/>
          <w:color w:val="000000"/>
        </w:rPr>
        <w:t>㎝，上下各</w:t>
      </w:r>
      <w:r>
        <w:rPr>
          <w:rFonts w:ascii="宋体" w:hAnsi="宋体"/>
          <w:color w:val="000000"/>
        </w:rPr>
        <w:t>2.8</w:t>
      </w:r>
      <w:r>
        <w:rPr>
          <w:rFonts w:hint="eastAsia" w:ascii="宋体" w:hAnsi="宋体"/>
          <w:color w:val="000000"/>
        </w:rPr>
        <w:t>㎝（以提名系统提供下载的模版为准），正文文字使用宋体，</w:t>
      </w:r>
      <w:r>
        <w:rPr>
          <w:rFonts w:ascii="宋体" w:hAnsi="宋体"/>
          <w:color w:val="000000"/>
        </w:rPr>
        <w:t>不小于</w:t>
      </w:r>
      <w:r>
        <w:rPr>
          <w:rFonts w:hint="eastAsia" w:ascii="宋体" w:hAnsi="宋体"/>
          <w:color w:val="000000"/>
        </w:rPr>
        <w:t>小四号，行距不小于18磅，标题和图表文字格式自行设置（建议以黑体、仿宋、楷体为主）。</w:t>
      </w:r>
    </w:p>
    <w:p>
      <w:pPr>
        <w:pStyle w:val="13"/>
        <w:spacing w:beforeLines="30" w:line="440" w:lineRule="exact"/>
        <w:ind w:firstLineChars="0"/>
        <w:rPr>
          <w:rFonts w:ascii="宋体" w:hAnsi="宋体"/>
          <w:color w:val="000000"/>
        </w:rPr>
      </w:pPr>
      <w:r>
        <w:rPr>
          <w:rFonts w:hint="eastAsia" w:ascii="宋体" w:hAnsi="宋体"/>
          <w:color w:val="000000"/>
        </w:rPr>
        <w:t>纸质版提名书</w:t>
      </w:r>
      <w:r>
        <w:rPr>
          <w:rFonts w:ascii="宋体" w:hAnsi="宋体"/>
          <w:color w:val="000000"/>
        </w:rPr>
        <w:t>包括</w:t>
      </w:r>
      <w:r>
        <w:rPr>
          <w:rFonts w:hint="eastAsia" w:ascii="宋体" w:hAnsi="宋体"/>
          <w:color w:val="000000"/>
        </w:rPr>
        <w:t>主件</w:t>
      </w:r>
      <w:r>
        <w:rPr>
          <w:rFonts w:ascii="宋体" w:hAnsi="宋体"/>
          <w:color w:val="000000"/>
        </w:rPr>
        <w:t>（第一至第</w:t>
      </w:r>
      <w:r>
        <w:rPr>
          <w:rFonts w:hint="eastAsia" w:ascii="宋体" w:hAnsi="宋体"/>
          <w:color w:val="000000"/>
        </w:rPr>
        <w:t>八</w:t>
      </w:r>
      <w:r>
        <w:rPr>
          <w:rFonts w:ascii="宋体" w:hAnsi="宋体"/>
          <w:color w:val="000000"/>
        </w:rPr>
        <w:t>部分）和附件（第</w:t>
      </w:r>
      <w:r>
        <w:rPr>
          <w:rFonts w:hint="eastAsia" w:ascii="宋体" w:hAnsi="宋体"/>
          <w:color w:val="000000"/>
        </w:rPr>
        <w:t>九</w:t>
      </w:r>
      <w:r>
        <w:rPr>
          <w:rFonts w:ascii="宋体" w:hAnsi="宋体"/>
          <w:color w:val="000000"/>
        </w:rPr>
        <w:t>部分）</w:t>
      </w:r>
      <w:r>
        <w:rPr>
          <w:rFonts w:hint="eastAsia" w:ascii="宋体" w:hAnsi="宋体"/>
          <w:color w:val="000000"/>
        </w:rPr>
        <w:t>。纸质版主件应从提名系统中直接生成并打印（包含“正式版”水印），附件不需从提名系统中打印。主件和附件应合订，单双面不限，纸张规格A4，竖向左侧装订，以“一、项目基本情况”作为首页，不要另加封面。</w:t>
      </w:r>
    </w:p>
    <w:p>
      <w:pPr>
        <w:pStyle w:val="13"/>
        <w:spacing w:line="440" w:lineRule="exact"/>
        <w:ind w:firstLine="482"/>
        <w:rPr>
          <w:rFonts w:ascii="宋体" w:hAnsi="宋体"/>
          <w:b/>
          <w:bCs/>
          <w:color w:val="000000"/>
        </w:rPr>
      </w:pPr>
      <w:r>
        <w:rPr>
          <w:rFonts w:hint="eastAsia" w:ascii="宋体" w:hAnsi="宋体"/>
          <w:b/>
          <w:bCs/>
          <w:color w:val="000000"/>
        </w:rPr>
        <w:t>通用项目不得填写涉及国家秘密的内容，</w:t>
      </w:r>
      <w:r>
        <w:rPr>
          <w:rFonts w:hint="eastAsia" w:ascii="宋体" w:hAnsi="宋体"/>
          <w:b/>
          <w:bCs/>
        </w:rPr>
        <w:t>不得提供标注密级的附件材料。</w:t>
      </w:r>
    </w:p>
    <w:p>
      <w:pPr>
        <w:pStyle w:val="13"/>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3"/>
        <w:spacing w:line="440" w:lineRule="exact"/>
        <w:rPr>
          <w:rFonts w:ascii="黑体" w:hAnsi="宋体" w:eastAsia="黑体"/>
          <w:color w:val="000000"/>
        </w:rPr>
      </w:pPr>
      <w:r>
        <w:rPr>
          <w:rFonts w:hint="eastAsia" w:ascii="黑体" w:hAnsi="宋体" w:eastAsia="黑体"/>
          <w:color w:val="000000"/>
        </w:rPr>
        <w:t>一、项目基本情况</w:t>
      </w:r>
    </w:p>
    <w:p>
      <w:pPr>
        <w:pStyle w:val="13"/>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专业评审组、</w:t>
      </w:r>
      <w:r>
        <w:rPr>
          <w:rFonts w:hint="eastAsia" w:ascii="宋体" w:hAnsi="宋体"/>
          <w:b/>
          <w:bCs/>
          <w:color w:val="000000"/>
        </w:rPr>
        <w:t>序号、编号</w:t>
      </w:r>
      <w:r>
        <w:rPr>
          <w:rFonts w:hint="eastAsia" w:ascii="宋体" w:hAnsi="宋体"/>
          <w:color w:val="000000"/>
          <w:spacing w:val="2"/>
        </w:rPr>
        <w:t>：提名书提交后，</w:t>
      </w:r>
      <w:r>
        <w:rPr>
          <w:rFonts w:hint="eastAsia" w:ascii="宋体" w:hAnsi="宋体"/>
          <w:color w:val="000000"/>
        </w:rPr>
        <w:t>由山东省科学技术奖励委员会办公室填写。</w:t>
      </w:r>
    </w:p>
    <w:p>
      <w:pPr>
        <w:pStyle w:val="13"/>
        <w:spacing w:line="440" w:lineRule="exact"/>
        <w:ind w:firstLine="482"/>
        <w:rPr>
          <w:rFonts w:ascii="宋体" w:hAnsi="宋体"/>
          <w:color w:val="000000"/>
        </w:rPr>
      </w:pPr>
      <w:r>
        <w:rPr>
          <w:rFonts w:hint="eastAsia" w:ascii="宋体" w:hAnsi="宋体"/>
          <w:b/>
          <w:color w:val="000000"/>
        </w:rPr>
        <w:t>2</w:t>
      </w:r>
      <w:r>
        <w:rPr>
          <w:rFonts w:ascii="宋体" w:hAnsi="宋体"/>
          <w:b/>
          <w:color w:val="000000"/>
        </w:rPr>
        <w:t>．</w:t>
      </w:r>
      <w:r>
        <w:rPr>
          <w:rFonts w:hint="eastAsia" w:ascii="宋体" w:hAnsi="宋体"/>
          <w:b/>
          <w:bCs/>
          <w:color w:val="000000"/>
        </w:rPr>
        <w:t>提名者</w:t>
      </w:r>
      <w:r>
        <w:rPr>
          <w:rFonts w:hint="eastAsia" w:ascii="宋体" w:hAnsi="宋体"/>
          <w:color w:val="000000"/>
        </w:rPr>
        <w:t>：由提名系统根据关联的提名号自动填写。</w:t>
      </w:r>
    </w:p>
    <w:p>
      <w:pPr>
        <w:pStyle w:val="13"/>
        <w:spacing w:line="440" w:lineRule="exact"/>
        <w:ind w:firstLine="482"/>
        <w:rPr>
          <w:rFonts w:ascii="宋体" w:hAnsi="宋体"/>
          <w:color w:val="000000"/>
        </w:rPr>
      </w:pPr>
      <w:r>
        <w:rPr>
          <w:rFonts w:hint="eastAsia" w:ascii="宋体" w:hAnsi="宋体"/>
          <w:b/>
          <w:color w:val="000000"/>
        </w:rPr>
        <w:t>3．</w:t>
      </w:r>
      <w:r>
        <w:rPr>
          <w:rFonts w:ascii="宋体" w:hAnsi="宋体"/>
          <w:b/>
          <w:bCs/>
          <w:color w:val="000000"/>
        </w:rPr>
        <w:t>项目名称</w:t>
      </w:r>
      <w:r>
        <w:rPr>
          <w:rFonts w:hint="eastAsia" w:ascii="宋体" w:hAnsi="宋体"/>
          <w:color w:val="000000"/>
        </w:rPr>
        <w:t>：不超过</w:t>
      </w:r>
      <w:r>
        <w:rPr>
          <w:rFonts w:ascii="宋体" w:hAnsi="宋体"/>
          <w:color w:val="000000"/>
        </w:rPr>
        <w:t>30字。应围绕核心发明的技术内容，简明、准确地反映</w:t>
      </w:r>
      <w:r>
        <w:rPr>
          <w:rFonts w:hint="eastAsia" w:ascii="宋体" w:hAnsi="宋体"/>
          <w:color w:val="000000"/>
        </w:rPr>
        <w:t>出</w:t>
      </w:r>
      <w:r>
        <w:rPr>
          <w:rFonts w:ascii="宋体" w:hAnsi="宋体"/>
          <w:color w:val="000000"/>
        </w:rPr>
        <w:t>主要技术</w:t>
      </w:r>
      <w:r>
        <w:rPr>
          <w:rFonts w:hint="eastAsia" w:ascii="宋体" w:hAnsi="宋体"/>
          <w:color w:val="000000"/>
        </w:rPr>
        <w:t>发明</w:t>
      </w:r>
      <w:r>
        <w:rPr>
          <w:rFonts w:ascii="宋体" w:hAnsi="宋体"/>
          <w:color w:val="000000"/>
        </w:rPr>
        <w:t>内容和特征，项目名称中一般不</w:t>
      </w:r>
      <w:r>
        <w:rPr>
          <w:rFonts w:hint="eastAsia" w:ascii="宋体" w:hAnsi="宋体"/>
          <w:color w:val="000000"/>
        </w:rPr>
        <w:t>使</w:t>
      </w:r>
      <w:r>
        <w:rPr>
          <w:rFonts w:ascii="宋体" w:hAnsi="宋体"/>
          <w:color w:val="000000"/>
        </w:rPr>
        <w:t>用xx研究的表述</w:t>
      </w:r>
      <w:r>
        <w:rPr>
          <w:rFonts w:hint="eastAsia" w:ascii="宋体" w:hAnsi="宋体"/>
          <w:color w:val="000000"/>
        </w:rPr>
        <w:t>，</w:t>
      </w:r>
      <w:r>
        <w:rPr>
          <w:rFonts w:ascii="宋体" w:hAnsi="宋体"/>
          <w:color w:val="000000"/>
        </w:rPr>
        <w:t>不得出现企业名称和具体商品品牌等字样。</w:t>
      </w:r>
    </w:p>
    <w:p>
      <w:pPr>
        <w:pStyle w:val="13"/>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公布名</w:t>
      </w:r>
      <w:r>
        <w:rPr>
          <w:rFonts w:hint="eastAsia" w:ascii="宋体" w:hAnsi="宋体"/>
          <w:color w:val="000000"/>
        </w:rPr>
        <w:t>：不超过</w:t>
      </w:r>
      <w:r>
        <w:rPr>
          <w:rFonts w:ascii="宋体" w:hAnsi="宋体"/>
          <w:color w:val="000000"/>
        </w:rPr>
        <w:t>30字。如项目名称不可直接对外公布，应</w:t>
      </w:r>
      <w:r>
        <w:rPr>
          <w:rFonts w:hint="eastAsia" w:ascii="宋体" w:hAnsi="宋体"/>
          <w:color w:val="000000"/>
        </w:rPr>
        <w:t>在</w:t>
      </w:r>
      <w:r>
        <w:rPr>
          <w:rFonts w:ascii="宋体" w:hAnsi="宋体"/>
          <w:color w:val="000000"/>
        </w:rPr>
        <w:t>此栏填写可公布名称</w:t>
      </w:r>
      <w:r>
        <w:rPr>
          <w:rFonts w:hint="eastAsia" w:ascii="宋体" w:hAnsi="宋体"/>
          <w:color w:val="000000"/>
        </w:rPr>
        <w:t>，并且必须提供书面说明材料供审查。不填写此栏时视为项目名称可直接公布。通用项目一般不填写此栏。</w:t>
      </w:r>
    </w:p>
    <w:p>
      <w:pPr>
        <w:pStyle w:val="13"/>
        <w:spacing w:line="440" w:lineRule="exact"/>
        <w:ind w:firstLine="482"/>
        <w:rPr>
          <w:rFonts w:ascii="宋体" w:hAnsi="宋体"/>
          <w:color w:val="000000"/>
        </w:rPr>
      </w:pPr>
      <w:r>
        <w:rPr>
          <w:rFonts w:hint="eastAsia" w:ascii="宋体" w:hAnsi="宋体"/>
          <w:b/>
          <w:color w:val="000000"/>
        </w:rPr>
        <w:t>5</w:t>
      </w:r>
      <w:r>
        <w:rPr>
          <w:rFonts w:ascii="宋体" w:hAnsi="宋体"/>
          <w:b/>
          <w:color w:val="000000"/>
        </w:rPr>
        <w:t>．</w:t>
      </w:r>
      <w:r>
        <w:rPr>
          <w:rFonts w:hint="eastAsia" w:ascii="宋体" w:hAnsi="宋体"/>
          <w:b/>
          <w:bCs/>
          <w:color w:val="000000"/>
        </w:rPr>
        <w:t>主要完成人</w:t>
      </w:r>
      <w:r>
        <w:rPr>
          <w:rFonts w:hint="eastAsia" w:ascii="宋体" w:hAnsi="宋体"/>
          <w:color w:val="000000"/>
        </w:rPr>
        <w:t>：由提名系统根据“八、主要完成人情况表”自动填写。</w:t>
      </w:r>
    </w:p>
    <w:p>
      <w:pPr>
        <w:pStyle w:val="13"/>
        <w:spacing w:line="440" w:lineRule="exact"/>
        <w:ind w:firstLine="482"/>
        <w:rPr>
          <w:rFonts w:ascii="宋体" w:hAnsi="宋体"/>
          <w:color w:val="000000"/>
        </w:rPr>
      </w:pPr>
      <w:r>
        <w:rPr>
          <w:rFonts w:hint="eastAsia" w:ascii="宋体" w:hAnsi="宋体"/>
          <w:b/>
          <w:color w:val="000000"/>
        </w:rPr>
        <w:t>6．</w:t>
      </w:r>
      <w:r>
        <w:rPr>
          <w:rFonts w:ascii="宋体" w:hAnsi="宋体"/>
          <w:b/>
          <w:bCs/>
          <w:color w:val="000000"/>
        </w:rPr>
        <w:t>学科分类名称</w:t>
      </w:r>
      <w:r>
        <w:rPr>
          <w:rFonts w:hint="eastAsia" w:ascii="宋体" w:hAnsi="宋体"/>
          <w:color w:val="000000"/>
        </w:rPr>
        <w:t>：在提名系统中选择相应学科，最多可以填写</w:t>
      </w:r>
      <w:r>
        <w:rPr>
          <w:rFonts w:ascii="宋体" w:hAnsi="宋体"/>
          <w:color w:val="000000"/>
        </w:rPr>
        <w:t>3个学科。</w:t>
      </w:r>
      <w:r>
        <w:rPr>
          <w:rFonts w:hint="eastAsia" w:ascii="宋体" w:hAnsi="宋体"/>
          <w:color w:val="000000"/>
        </w:rPr>
        <w:t>应按照“四、</w:t>
      </w:r>
      <w:r>
        <w:rPr>
          <w:rFonts w:ascii="宋体" w:hAnsi="宋体"/>
          <w:color w:val="000000"/>
        </w:rPr>
        <w:t>主要</w:t>
      </w:r>
      <w:r>
        <w:rPr>
          <w:rFonts w:hint="eastAsia" w:ascii="宋体" w:hAnsi="宋体"/>
          <w:color w:val="000000"/>
        </w:rPr>
        <w:t>技术发明”所列技术发明点对应的学科名称顺序填写。</w:t>
      </w:r>
    </w:p>
    <w:p>
      <w:pPr>
        <w:pStyle w:val="13"/>
        <w:spacing w:line="440" w:lineRule="exact"/>
        <w:ind w:firstLine="482"/>
        <w:rPr>
          <w:rFonts w:ascii="宋体" w:hAnsi="宋体"/>
          <w:color w:val="000000"/>
        </w:rPr>
      </w:pPr>
      <w:r>
        <w:rPr>
          <w:rFonts w:hint="eastAsia" w:ascii="宋体" w:hAnsi="宋体"/>
          <w:b/>
          <w:color w:val="000000"/>
        </w:rPr>
        <w:t>7．</w:t>
      </w:r>
      <w:r>
        <w:rPr>
          <w:rFonts w:ascii="宋体" w:hAnsi="宋体"/>
          <w:b/>
          <w:bCs/>
          <w:color w:val="000000"/>
        </w:rPr>
        <w:t>所属国民经济行业</w:t>
      </w:r>
      <w:r>
        <w:rPr>
          <w:rFonts w:hint="eastAsia" w:ascii="宋体" w:hAnsi="宋体"/>
          <w:color w:val="000000"/>
        </w:rPr>
        <w:t>：在提名系统中选择相应</w:t>
      </w:r>
      <w:r>
        <w:rPr>
          <w:rFonts w:ascii="宋体" w:hAnsi="宋体"/>
          <w:color w:val="000000"/>
        </w:rPr>
        <w:t>门类</w:t>
      </w:r>
      <w:r>
        <w:rPr>
          <w:rFonts w:hint="eastAsia" w:ascii="宋体" w:hAnsi="宋体"/>
          <w:color w:val="000000"/>
        </w:rPr>
        <w:t>填写</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8．</w:t>
      </w:r>
      <w:r>
        <w:rPr>
          <w:rFonts w:hint="eastAsia" w:ascii="宋体" w:hAnsi="宋体"/>
          <w:b/>
          <w:bCs/>
          <w:color w:val="000000"/>
        </w:rPr>
        <w:t>所属国家重点发展</w:t>
      </w:r>
      <w:r>
        <w:rPr>
          <w:rFonts w:ascii="宋体" w:hAnsi="宋体"/>
          <w:b/>
          <w:bCs/>
          <w:color w:val="000000"/>
        </w:rPr>
        <w:t>领域</w:t>
      </w:r>
      <w:r>
        <w:rPr>
          <w:rFonts w:hint="eastAsia" w:ascii="宋体" w:hAnsi="宋体"/>
          <w:color w:val="000000"/>
        </w:rPr>
        <w:t>：在提名系统中</w:t>
      </w:r>
      <w:r>
        <w:rPr>
          <w:rFonts w:ascii="宋体" w:hAnsi="宋体"/>
          <w:color w:val="000000"/>
        </w:rPr>
        <w:t>选择相应</w:t>
      </w:r>
      <w:r>
        <w:rPr>
          <w:rFonts w:hint="eastAsia" w:ascii="宋体" w:hAnsi="宋体"/>
          <w:color w:val="000000"/>
        </w:rPr>
        <w:t>领域</w:t>
      </w:r>
      <w:r>
        <w:rPr>
          <w:rFonts w:ascii="宋体" w:hAnsi="宋体"/>
          <w:color w:val="000000"/>
        </w:rPr>
        <w:t>填写。</w:t>
      </w:r>
    </w:p>
    <w:p>
      <w:pPr>
        <w:pStyle w:val="13"/>
        <w:spacing w:line="440" w:lineRule="exact"/>
        <w:ind w:firstLine="482"/>
        <w:rPr>
          <w:rFonts w:ascii="宋体" w:hAnsi="宋体"/>
          <w:color w:val="000000"/>
        </w:rPr>
      </w:pPr>
      <w:r>
        <w:rPr>
          <w:rFonts w:hint="eastAsia" w:ascii="宋体" w:hAnsi="宋体"/>
          <w:b/>
          <w:color w:val="000000"/>
        </w:rPr>
        <w:t>9．</w:t>
      </w:r>
      <w:r>
        <w:rPr>
          <w:rFonts w:ascii="宋体" w:hAnsi="宋体"/>
          <w:b/>
          <w:bCs/>
          <w:color w:val="000000"/>
        </w:rPr>
        <w:t>任务来源</w:t>
      </w:r>
      <w:r>
        <w:rPr>
          <w:rFonts w:hint="eastAsia" w:ascii="宋体" w:hAnsi="宋体"/>
          <w:color w:val="000000"/>
        </w:rPr>
        <w:t>：在提名系统中选择</w:t>
      </w:r>
      <w:r>
        <w:rPr>
          <w:rFonts w:ascii="宋体" w:hAnsi="宋体"/>
          <w:color w:val="000000"/>
        </w:rPr>
        <w:t>相应类别</w:t>
      </w:r>
      <w:r>
        <w:rPr>
          <w:rFonts w:hint="eastAsia" w:ascii="宋体" w:hAnsi="宋体"/>
          <w:color w:val="000000"/>
        </w:rPr>
        <w:t>填写，可多选。</w:t>
      </w:r>
    </w:p>
    <w:p>
      <w:pPr>
        <w:pStyle w:val="13"/>
        <w:spacing w:line="440" w:lineRule="exact"/>
        <w:ind w:firstLine="482"/>
        <w:rPr>
          <w:rFonts w:ascii="宋体" w:hAnsi="宋体"/>
          <w:color w:val="000000"/>
        </w:rPr>
      </w:pPr>
      <w:r>
        <w:rPr>
          <w:rFonts w:hint="eastAsia" w:ascii="宋体" w:hAnsi="宋体"/>
          <w:b/>
          <w:color w:val="000000"/>
        </w:rPr>
        <w:t>10．</w:t>
      </w:r>
      <w:r>
        <w:rPr>
          <w:rFonts w:ascii="宋体" w:hAnsi="宋体"/>
          <w:b/>
          <w:bCs/>
          <w:color w:val="000000"/>
        </w:rPr>
        <w:t>具体计划</w:t>
      </w:r>
      <w:r>
        <w:rPr>
          <w:rFonts w:hint="eastAsia" w:ascii="宋体" w:hAnsi="宋体"/>
          <w:b/>
          <w:bCs/>
          <w:color w:val="000000"/>
        </w:rPr>
        <w:t>、</w:t>
      </w:r>
      <w:r>
        <w:rPr>
          <w:rFonts w:ascii="宋体" w:hAnsi="宋体"/>
          <w:b/>
          <w:bCs/>
          <w:color w:val="000000"/>
        </w:rPr>
        <w:t>基金的名称和编号</w:t>
      </w:r>
      <w:r>
        <w:rPr>
          <w:rFonts w:hint="eastAsia" w:ascii="宋体" w:hAnsi="宋体"/>
          <w:color w:val="000000"/>
        </w:rPr>
        <w:t>：原则上应已结题，根据与本项目的紧密程度顺序填写，不超过5项。</w:t>
      </w:r>
    </w:p>
    <w:p>
      <w:pPr>
        <w:pStyle w:val="13"/>
        <w:spacing w:line="440" w:lineRule="exact"/>
        <w:ind w:firstLine="482"/>
        <w:rPr>
          <w:rFonts w:ascii="宋体" w:hAnsi="宋体"/>
          <w:bCs/>
          <w:color w:val="000000"/>
        </w:rPr>
      </w:pPr>
      <w:r>
        <w:rPr>
          <w:rFonts w:hint="eastAsia" w:ascii="宋体" w:hAnsi="宋体"/>
          <w:b/>
          <w:color w:val="000000"/>
        </w:rPr>
        <w:t>11．</w:t>
      </w:r>
      <w:r>
        <w:rPr>
          <w:rFonts w:hint="eastAsia" w:ascii="宋体" w:hAnsi="宋体"/>
          <w:b/>
          <w:bCs/>
          <w:color w:val="000000"/>
        </w:rPr>
        <w:t>已呈交的科技报告编号</w:t>
      </w:r>
      <w:r>
        <w:rPr>
          <w:rFonts w:hint="eastAsia" w:ascii="宋体" w:hAnsi="宋体"/>
          <w:bCs/>
          <w:color w:val="000000"/>
        </w:rPr>
        <w:t>：填写在国家科技计划项目申报中心(http://program.most.gov.cn)呈交的科技报告编号，未呈交的可不填。</w:t>
      </w:r>
    </w:p>
    <w:p>
      <w:pPr>
        <w:pStyle w:val="13"/>
        <w:spacing w:line="440" w:lineRule="exact"/>
        <w:ind w:firstLine="482"/>
        <w:rPr>
          <w:rFonts w:ascii="宋体" w:hAnsi="宋体"/>
          <w:color w:val="000000"/>
        </w:rPr>
      </w:pPr>
      <w:r>
        <w:rPr>
          <w:rFonts w:hint="eastAsia" w:ascii="宋体" w:hAnsi="宋体"/>
          <w:b/>
          <w:bCs/>
          <w:color w:val="000000"/>
        </w:rPr>
        <w:t>12.</w:t>
      </w:r>
      <w:r>
        <w:rPr>
          <w:rFonts w:hint="eastAsia" w:ascii="宋体" w:hAnsi="宋体"/>
          <w:bCs/>
          <w:color w:val="000000"/>
        </w:rPr>
        <w:t xml:space="preserve"> </w:t>
      </w:r>
      <w:r>
        <w:rPr>
          <w:rFonts w:hint="eastAsia" w:ascii="宋体" w:hAnsi="宋体"/>
          <w:b/>
          <w:bCs/>
          <w:color w:val="000000"/>
        </w:rPr>
        <w:t>登记成果名称、成果登记号：</w:t>
      </w:r>
      <w:r>
        <w:rPr>
          <w:rFonts w:hint="eastAsia" w:ascii="宋体" w:hAnsi="宋体"/>
          <w:bCs/>
          <w:color w:val="000000"/>
        </w:rPr>
        <w:t>指根据科技部《科技成果登记办法》在科技成果登记机构进行成果登记时的成果名称、登记号。</w:t>
      </w:r>
    </w:p>
    <w:p>
      <w:pPr>
        <w:pStyle w:val="13"/>
        <w:spacing w:line="440" w:lineRule="exact"/>
        <w:ind w:firstLine="482"/>
        <w:rPr>
          <w:rFonts w:ascii="宋体" w:hAnsi="宋体"/>
          <w:color w:val="000000"/>
        </w:rPr>
      </w:pPr>
      <w:r>
        <w:rPr>
          <w:rFonts w:hint="eastAsia" w:ascii="宋体" w:hAnsi="宋体"/>
          <w:b/>
          <w:color w:val="000000"/>
        </w:rPr>
        <w:t>13．</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r>
        <w:rPr>
          <w:rFonts w:hint="eastAsia" w:ascii="宋体" w:hAnsi="宋体"/>
          <w:color w:val="000000"/>
        </w:rPr>
        <w:t>列入计数的专利应为本项目独有，且未在已获省级以上政府科技奖励项目中使用。</w:t>
      </w:r>
    </w:p>
    <w:p>
      <w:pPr>
        <w:pStyle w:val="13"/>
        <w:spacing w:line="440" w:lineRule="exact"/>
        <w:ind w:firstLine="482"/>
        <w:rPr>
          <w:rFonts w:ascii="宋体" w:hAnsi="宋体"/>
          <w:color w:val="000000"/>
        </w:rPr>
      </w:pPr>
      <w:r>
        <w:rPr>
          <w:rFonts w:hint="eastAsia" w:ascii="宋体" w:hAnsi="宋体"/>
          <w:b/>
          <w:color w:val="000000"/>
        </w:rPr>
        <w:t>14．</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软件著作权、集成电路布图设计权、植物新品种权等</w:t>
      </w:r>
      <w:r>
        <w:rPr>
          <w:rFonts w:hint="eastAsia" w:ascii="宋体" w:hAnsi="宋体"/>
          <w:color w:val="000000"/>
        </w:rPr>
        <w:t>（不含论文专著）</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15．</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13"/>
        <w:spacing w:line="440" w:lineRule="exact"/>
        <w:rPr>
          <w:rFonts w:ascii="黑体" w:hAnsi="宋体" w:eastAsia="黑体"/>
          <w:color w:val="000000"/>
        </w:rPr>
      </w:pPr>
      <w:r>
        <w:rPr>
          <w:rFonts w:hint="eastAsia" w:ascii="黑体" w:hAnsi="宋体" w:eastAsia="黑体"/>
          <w:color w:val="000000"/>
        </w:rPr>
        <w:t>二、提名意见</w:t>
      </w:r>
    </w:p>
    <w:p>
      <w:pPr>
        <w:pStyle w:val="13"/>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认真审阅提名书全文，对技术发明点的创造性、先进性、应用效果进行概述，并对照山东省技术发明奖授奖条件</w:t>
      </w:r>
      <w:r>
        <w:rPr>
          <w:rFonts w:hint="eastAsia" w:ascii="宋体" w:hAnsi="宋体"/>
          <w:bCs/>
          <w:color w:val="000000"/>
        </w:rPr>
        <w:t>，填写提名意见和提名等级。</w:t>
      </w:r>
    </w:p>
    <w:p>
      <w:pPr>
        <w:pStyle w:val="13"/>
        <w:spacing w:line="440" w:lineRule="exact"/>
        <w:rPr>
          <w:rFonts w:ascii="宋体" w:hAnsi="宋体"/>
          <w:color w:val="000000"/>
        </w:rPr>
      </w:pPr>
      <w:r>
        <w:rPr>
          <w:rFonts w:hint="eastAsia" w:ascii="宋体" w:hAnsi="宋体"/>
          <w:color w:val="000000"/>
        </w:rPr>
        <w:t>提名单位提名意见表应加盖提名单位公章。</w:t>
      </w:r>
    </w:p>
    <w:p>
      <w:pPr>
        <w:pStyle w:val="13"/>
        <w:spacing w:line="440" w:lineRule="exact"/>
        <w:rPr>
          <w:rFonts w:ascii="宋体" w:hAnsi="宋体"/>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3"/>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、项目简介</w:t>
      </w:r>
    </w:p>
    <w:p>
      <w:pPr>
        <w:pStyle w:val="13"/>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pPr>
        <w:pStyle w:val="13"/>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、主要技术发明</w:t>
      </w:r>
    </w:p>
    <w:p>
      <w:pPr>
        <w:pStyle w:val="13"/>
        <w:spacing w:line="440" w:lineRule="exact"/>
        <w:ind w:left="480" w:firstLine="0" w:firstLineChars="0"/>
        <w:rPr>
          <w:rFonts w:ascii="宋体" w:hAnsi="宋体"/>
          <w:b/>
          <w:bCs/>
          <w:color w:val="000000"/>
        </w:rPr>
      </w:pPr>
      <w:r>
        <w:rPr>
          <w:rFonts w:hint="eastAsia" w:ascii="宋体" w:hAnsi="宋体"/>
          <w:b/>
          <w:bCs/>
          <w:color w:val="000000"/>
        </w:rPr>
        <w:t>1. 主要技术发明</w:t>
      </w:r>
    </w:p>
    <w:p>
      <w:pPr>
        <w:pStyle w:val="13"/>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是提名</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13"/>
        <w:spacing w:line="440" w:lineRule="exact"/>
        <w:ind w:firstLine="482"/>
        <w:rPr>
          <w:rFonts w:ascii="宋体" w:hAnsi="宋体"/>
          <w:color w:val="000000"/>
        </w:rPr>
      </w:pPr>
      <w:r>
        <w:rPr>
          <w:rFonts w:hint="eastAsia"/>
          <w:b/>
          <w:color w:val="333333"/>
          <w:shd w:val="clear" w:color="auto" w:fill="FFFFFF"/>
        </w:rPr>
        <w:t>应围绕首创性、先进性和技术价值</w:t>
      </w:r>
      <w:r>
        <w:rPr>
          <w:rFonts w:hint="eastAsia"/>
          <w:color w:val="333333"/>
          <w:shd w:val="clear" w:color="auto" w:fill="FFFFFF"/>
        </w:rPr>
        <w:t>，</w:t>
      </w:r>
      <w:r>
        <w:rPr>
          <w:rFonts w:hint="eastAsia" w:ascii="宋体" w:hAnsi="宋体"/>
          <w:color w:val="000000"/>
        </w:rPr>
        <w:t>客观、真实、准确</w:t>
      </w:r>
      <w:r>
        <w:rPr>
          <w:rFonts w:ascii="宋体" w:hAnsi="宋体"/>
          <w:color w:val="000000"/>
        </w:rPr>
        <w:t>地阐述项目</w:t>
      </w:r>
      <w:r>
        <w:rPr>
          <w:rFonts w:hint="eastAsia" w:ascii="宋体" w:hAnsi="宋体"/>
          <w:color w:val="000000"/>
        </w:rPr>
        <w:t>的立项背景，</w:t>
      </w:r>
      <w:r>
        <w:rPr>
          <w:rFonts w:ascii="宋体" w:hAnsi="宋体"/>
          <w:color w:val="000000"/>
        </w:rPr>
        <w:t>技术内容中前人没有的</w:t>
      </w:r>
      <w:r>
        <w:rPr>
          <w:rFonts w:hint="eastAsia" w:ascii="宋体" w:hAnsi="宋体"/>
          <w:color w:val="000000"/>
        </w:rPr>
        <w:t>、</w:t>
      </w:r>
      <w:r>
        <w:rPr>
          <w:rFonts w:ascii="宋体" w:hAnsi="宋体"/>
          <w:color w:val="000000"/>
        </w:rPr>
        <w:t>具有创造性的关键</w:t>
      </w:r>
      <w:r>
        <w:rPr>
          <w:rFonts w:hint="eastAsia" w:ascii="宋体" w:hAnsi="宋体"/>
          <w:color w:val="000000"/>
        </w:rPr>
        <w:t>、</w:t>
      </w:r>
      <w:r>
        <w:rPr>
          <w:rFonts w:ascii="宋体" w:hAnsi="宋体"/>
          <w:color w:val="000000"/>
        </w:rPr>
        <w:t>核心技术</w:t>
      </w:r>
      <w:r>
        <w:rPr>
          <w:rFonts w:hint="eastAsia" w:ascii="宋体" w:hAnsi="宋体"/>
          <w:color w:val="000000"/>
        </w:rPr>
        <w:t>，对比当前国内外同类技术的主要参数，并</w:t>
      </w:r>
      <w:r>
        <w:rPr>
          <w:rFonts w:ascii="宋体" w:hAnsi="宋体"/>
          <w:color w:val="000000"/>
        </w:rPr>
        <w:t>列明</w:t>
      </w:r>
      <w:r>
        <w:rPr>
          <w:rFonts w:hint="eastAsia" w:ascii="宋体" w:hAnsi="宋体"/>
          <w:color w:val="000000"/>
        </w:rPr>
        <w:t>主要</w:t>
      </w:r>
      <w:r>
        <w:rPr>
          <w:rFonts w:ascii="宋体" w:hAnsi="宋体"/>
          <w:color w:val="000000"/>
        </w:rPr>
        <w:t>知识产权</w:t>
      </w:r>
      <w:r>
        <w:rPr>
          <w:rFonts w:hint="eastAsia" w:ascii="宋体" w:hAnsi="宋体"/>
          <w:color w:val="000000"/>
        </w:rPr>
        <w:t>和标准</w:t>
      </w:r>
      <w:r>
        <w:rPr>
          <w:rFonts w:ascii="宋体" w:hAnsi="宋体"/>
          <w:color w:val="000000"/>
        </w:rPr>
        <w:t>规范</w:t>
      </w:r>
      <w:r>
        <w:rPr>
          <w:rFonts w:hint="eastAsia" w:ascii="宋体" w:hAnsi="宋体"/>
          <w:color w:val="000000"/>
        </w:rPr>
        <w:t>等。此部分不得涉及评价内容。</w:t>
      </w:r>
    </w:p>
    <w:p>
      <w:pPr>
        <w:pStyle w:val="13"/>
        <w:spacing w:line="440" w:lineRule="exact"/>
        <w:rPr>
          <w:rFonts w:ascii="宋体" w:hAnsi="宋体"/>
          <w:color w:val="000000"/>
        </w:rPr>
      </w:pPr>
      <w:r>
        <w:rPr>
          <w:rFonts w:hint="eastAsia" w:ascii="宋体" w:hAnsi="宋体"/>
          <w:color w:val="000000"/>
        </w:rPr>
        <w:t>技术发明点按重要程度排序。</w:t>
      </w:r>
      <w:r>
        <w:rPr>
          <w:rFonts w:ascii="宋体" w:hAnsi="宋体"/>
          <w:color w:val="000000"/>
        </w:rPr>
        <w:t>每项技术发明</w:t>
      </w:r>
      <w:r>
        <w:rPr>
          <w:rFonts w:hint="eastAsia" w:ascii="宋体" w:hAnsi="宋体"/>
          <w:color w:val="000000"/>
        </w:rPr>
        <w:t>在</w:t>
      </w:r>
      <w:r>
        <w:rPr>
          <w:rFonts w:ascii="宋体" w:hAnsi="宋体"/>
          <w:color w:val="000000"/>
        </w:rPr>
        <w:t>阐述前应首先</w:t>
      </w:r>
      <w:r>
        <w:rPr>
          <w:rFonts w:hint="eastAsia" w:ascii="宋体" w:hAnsi="宋体"/>
          <w:color w:val="000000"/>
        </w:rPr>
        <w:t>说明</w:t>
      </w:r>
      <w:r>
        <w:rPr>
          <w:rFonts w:ascii="宋体" w:hAnsi="宋体"/>
          <w:color w:val="000000"/>
        </w:rPr>
        <w:t>所属的学科分类名称</w:t>
      </w:r>
      <w:r>
        <w:rPr>
          <w:rFonts w:hint="eastAsia" w:ascii="宋体" w:hAnsi="宋体"/>
          <w:color w:val="000000"/>
        </w:rPr>
        <w:t>和支持其成立的授权知识产权</w:t>
      </w:r>
      <w:r>
        <w:rPr>
          <w:rFonts w:ascii="宋体" w:hAnsi="宋体"/>
          <w:color w:val="000000"/>
        </w:rPr>
        <w:t>。核心</w:t>
      </w:r>
      <w:r>
        <w:rPr>
          <w:rFonts w:hint="eastAsia" w:ascii="宋体" w:hAnsi="宋体"/>
          <w:color w:val="000000"/>
        </w:rPr>
        <w:t>发明点必须</w:t>
      </w:r>
      <w:r>
        <w:rPr>
          <w:rFonts w:ascii="宋体" w:hAnsi="宋体"/>
          <w:color w:val="000000"/>
        </w:rPr>
        <w:t>取得</w:t>
      </w:r>
      <w:r>
        <w:rPr>
          <w:rFonts w:hint="eastAsia" w:ascii="宋体" w:hAnsi="宋体"/>
          <w:color w:val="000000"/>
        </w:rPr>
        <w:t>授权知识产权。</w:t>
      </w:r>
    </w:p>
    <w:p>
      <w:pPr>
        <w:pStyle w:val="13"/>
        <w:spacing w:line="440" w:lineRule="exact"/>
        <w:ind w:left="480" w:firstLine="0" w:firstLineChars="0"/>
        <w:rPr>
          <w:rFonts w:ascii="宋体" w:hAnsi="宋体"/>
          <w:b/>
          <w:bCs/>
          <w:color w:val="000000"/>
        </w:rPr>
      </w:pPr>
      <w:r>
        <w:rPr>
          <w:rFonts w:hint="eastAsia" w:ascii="宋体" w:hAnsi="宋体"/>
          <w:b/>
          <w:bCs/>
          <w:color w:val="000000"/>
        </w:rPr>
        <w:t>2. 技术局限性</w:t>
      </w:r>
    </w:p>
    <w:p>
      <w:pPr>
        <w:pStyle w:val="13"/>
        <w:spacing w:line="440" w:lineRule="exact"/>
        <w:rPr>
          <w:rFonts w:ascii="宋体" w:hAnsi="宋体"/>
          <w:color w:val="000000"/>
        </w:rPr>
      </w:pPr>
      <w:r>
        <w:rPr>
          <w:rFonts w:hint="eastAsia" w:ascii="宋体" w:hAnsi="宋体"/>
          <w:color w:val="000000"/>
          <w:szCs w:val="24"/>
        </w:rPr>
        <w:t>不超过1页。</w:t>
      </w:r>
      <w:r>
        <w:rPr>
          <w:rFonts w:ascii="宋体" w:hAnsi="宋体"/>
          <w:color w:val="000000"/>
        </w:rPr>
        <w:t>简明</w:t>
      </w:r>
      <w:r>
        <w:rPr>
          <w:rFonts w:hint="eastAsia" w:ascii="宋体" w:hAnsi="宋体"/>
          <w:color w:val="000000"/>
        </w:rPr>
        <w:t>、</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现阶段存在的技术局限性及今后的主要研究方向</w:t>
      </w:r>
      <w:r>
        <w:rPr>
          <w:rFonts w:hint="eastAsia" w:ascii="宋体" w:hAnsi="宋体"/>
          <w:color w:val="000000"/>
          <w:szCs w:val="24"/>
        </w:rPr>
        <w:t>。</w:t>
      </w:r>
    </w:p>
    <w:p>
      <w:pPr>
        <w:pStyle w:val="13"/>
        <w:spacing w:line="440" w:lineRule="exact"/>
        <w:rPr>
          <w:rFonts w:ascii="黑体" w:hAnsi="宋体" w:eastAsia="黑体"/>
          <w:color w:val="000000"/>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13"/>
        <w:spacing w:line="440" w:lineRule="exact"/>
        <w:rPr>
          <w:rFonts w:ascii="宋体" w:hAnsi="宋体"/>
          <w:color w:val="000000"/>
        </w:rPr>
      </w:pPr>
      <w:r>
        <w:rPr>
          <w:rFonts w:hint="eastAsia" w:ascii="宋体" w:hAnsi="宋体"/>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13"/>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w:t>
      </w:r>
      <w:r>
        <w:rPr>
          <w:rFonts w:hint="eastAsia" w:ascii="黑体" w:hAnsi="宋体" w:eastAsia="黑体"/>
          <w:color w:val="000000"/>
        </w:rPr>
        <w:t>应用情况和效果</w:t>
      </w:r>
    </w:p>
    <w:p>
      <w:pPr>
        <w:pStyle w:val="13"/>
        <w:spacing w:line="440" w:lineRule="exact"/>
        <w:ind w:left="480" w:firstLine="0" w:firstLineChars="0"/>
        <w:rPr>
          <w:rFonts w:ascii="宋体" w:hAnsi="宋体"/>
          <w:b/>
          <w:bCs/>
          <w:color w:val="000000"/>
        </w:rPr>
      </w:pPr>
      <w:r>
        <w:rPr>
          <w:rFonts w:hint="eastAsia" w:ascii="宋体" w:hAnsi="宋体"/>
          <w:b/>
          <w:bCs/>
          <w:color w:val="000000"/>
        </w:rPr>
        <w:t>1．</w:t>
      </w:r>
      <w:bookmarkStart w:id="1" w:name="应用情况和效益"/>
      <w:r>
        <w:rPr>
          <w:rFonts w:hint="eastAsia" w:ascii="宋体" w:hAnsi="宋体"/>
          <w:b/>
          <w:bCs/>
          <w:color w:val="000000"/>
        </w:rPr>
        <w:t>应用情况</w:t>
      </w:r>
      <w:bookmarkEnd w:id="1"/>
    </w:p>
    <w:p>
      <w:pPr>
        <w:pStyle w:val="13"/>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13"/>
        <w:spacing w:line="440" w:lineRule="exact"/>
        <w:rPr>
          <w:rFonts w:ascii="宋体" w:hAnsi="宋体"/>
          <w:color w:val="000000"/>
        </w:rPr>
      </w:pPr>
      <w:r>
        <w:rPr>
          <w:rFonts w:hint="eastAsia" w:ascii="宋体" w:hAnsi="宋体"/>
          <w:color w:val="000000"/>
          <w:szCs w:val="24"/>
        </w:rPr>
        <w:t>主要应用单位（包含是应用单位的完成单位）情况按下表格式说明，</w:t>
      </w:r>
      <w:r>
        <w:rPr>
          <w:rFonts w:ascii="宋体" w:hAnsi="宋体"/>
          <w:color w:val="000000"/>
          <w:szCs w:val="24"/>
        </w:rPr>
        <w:t>不超过</w:t>
      </w:r>
      <w:r>
        <w:rPr>
          <w:rFonts w:hint="eastAsia" w:ascii="宋体" w:hAnsi="宋体"/>
          <w:color w:val="000000"/>
          <w:szCs w:val="24"/>
        </w:rPr>
        <w:t>10</w:t>
      </w:r>
      <w:r>
        <w:rPr>
          <w:rFonts w:ascii="宋体" w:hAnsi="宋体"/>
          <w:color w:val="000000"/>
          <w:szCs w:val="24"/>
        </w:rPr>
        <w:t>个。</w:t>
      </w:r>
    </w:p>
    <w:p>
      <w:pPr>
        <w:pStyle w:val="13"/>
        <w:spacing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3"/>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应用对象</w:t>
            </w:r>
          </w:p>
          <w:p>
            <w:pPr>
              <w:pStyle w:val="13"/>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3"/>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3"/>
              <w:ind w:firstLine="0" w:firstLineChars="0"/>
              <w:rPr>
                <w:rFonts w:ascii="宋体" w:hAnsi="宋体"/>
                <w:color w:val="000000"/>
              </w:rPr>
            </w:pPr>
          </w:p>
        </w:tc>
        <w:tc>
          <w:tcPr>
            <w:tcW w:w="1292" w:type="dxa"/>
          </w:tcPr>
          <w:p>
            <w:pPr>
              <w:pStyle w:val="13"/>
              <w:ind w:firstLine="0" w:firstLineChars="0"/>
              <w:rPr>
                <w:rFonts w:ascii="宋体" w:hAnsi="宋体"/>
                <w:color w:val="000000"/>
              </w:rPr>
            </w:pPr>
          </w:p>
        </w:tc>
        <w:tc>
          <w:tcPr>
            <w:tcW w:w="1701" w:type="dxa"/>
          </w:tcPr>
          <w:p>
            <w:pPr>
              <w:pStyle w:val="13"/>
              <w:ind w:firstLine="0" w:firstLineChars="0"/>
              <w:rPr>
                <w:rFonts w:ascii="宋体" w:hAnsi="宋体"/>
                <w:color w:val="000000"/>
              </w:rPr>
            </w:pPr>
          </w:p>
        </w:tc>
        <w:tc>
          <w:tcPr>
            <w:tcW w:w="1701" w:type="dxa"/>
          </w:tcPr>
          <w:p>
            <w:pPr>
              <w:pStyle w:val="13"/>
              <w:ind w:firstLine="0" w:firstLineChars="0"/>
              <w:rPr>
                <w:rFonts w:ascii="宋体" w:hAnsi="宋体"/>
                <w:color w:val="000000"/>
              </w:rPr>
            </w:pPr>
          </w:p>
        </w:tc>
        <w:tc>
          <w:tcPr>
            <w:tcW w:w="1685" w:type="dxa"/>
          </w:tcPr>
          <w:p>
            <w:pPr>
              <w:pStyle w:val="13"/>
              <w:ind w:firstLine="0" w:firstLineChars="0"/>
              <w:rPr>
                <w:rFonts w:ascii="宋体" w:hAnsi="宋体"/>
                <w:color w:val="000000"/>
              </w:rPr>
            </w:pPr>
          </w:p>
        </w:tc>
        <w:tc>
          <w:tcPr>
            <w:tcW w:w="1559" w:type="dxa"/>
          </w:tcPr>
          <w:p>
            <w:pPr>
              <w:pStyle w:val="13"/>
              <w:ind w:firstLine="0" w:firstLineChars="0"/>
              <w:rPr>
                <w:rFonts w:ascii="宋体" w:hAnsi="宋体"/>
                <w:color w:val="000000"/>
              </w:rPr>
            </w:pPr>
          </w:p>
        </w:tc>
      </w:tr>
    </w:tbl>
    <w:p>
      <w:pPr>
        <w:pStyle w:val="13"/>
        <w:adjustRightInd w:val="0"/>
        <w:snapToGrid w:val="0"/>
        <w:spacing w:line="440" w:lineRule="exact"/>
        <w:ind w:firstLine="482"/>
        <w:rPr>
          <w:rFonts w:ascii="宋体" w:hAnsi="宋体"/>
          <w:b/>
          <w:bCs/>
          <w:color w:val="000000"/>
        </w:rPr>
      </w:pPr>
      <w:r>
        <w:rPr>
          <w:rFonts w:ascii="宋体" w:hAnsi="宋体"/>
          <w:b/>
          <w:bCs/>
          <w:color w:val="000000"/>
        </w:rPr>
        <w:t>2．</w:t>
      </w:r>
      <w:r>
        <w:rPr>
          <w:rFonts w:hint="eastAsia" w:ascii="宋体" w:hAnsi="宋体"/>
          <w:b/>
          <w:bCs/>
          <w:color w:val="000000"/>
        </w:rPr>
        <w:t>应用效果</w:t>
      </w:r>
    </w:p>
    <w:p>
      <w:pPr>
        <w:pStyle w:val="13"/>
        <w:adjustRightInd w:val="0"/>
        <w:snapToGrid w:val="0"/>
        <w:spacing w:line="440" w:lineRule="exact"/>
        <w:ind w:firstLine="488"/>
        <w:rPr>
          <w:rFonts w:ascii="宋体" w:hAnsi="宋体"/>
          <w:color w:val="000000"/>
        </w:rPr>
      </w:pPr>
      <w:r>
        <w:rPr>
          <w:rFonts w:ascii="宋体" w:hAnsi="宋体"/>
          <w:color w:val="000000"/>
          <w:spacing w:val="2"/>
        </w:rPr>
        <w:t>根据行业领域特点填写</w:t>
      </w:r>
      <w:r>
        <w:rPr>
          <w:rFonts w:hint="eastAsia" w:ascii="宋体" w:hAnsi="宋体"/>
          <w:color w:val="000000"/>
          <w:spacing w:val="2"/>
        </w:rPr>
        <w:t>应用效果，</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3"/>
        <w:adjustRightInd w:val="0"/>
        <w:snapToGrid w:val="0"/>
        <w:spacing w:line="440" w:lineRule="exact"/>
        <w:rPr>
          <w:rFonts w:ascii="宋体" w:hAnsi="宋体"/>
          <w:color w:val="000000"/>
        </w:rPr>
      </w:pPr>
      <w:r>
        <w:rPr>
          <w:rFonts w:hint="eastAsia" w:ascii="宋体" w:hAnsi="宋体"/>
          <w:bCs/>
          <w:color w:val="000000"/>
        </w:rPr>
        <w:t>应</w:t>
      </w:r>
      <w:r>
        <w:rPr>
          <w:rFonts w:hint="eastAsia" w:ascii="宋体" w:hAnsi="宋体"/>
          <w:color w:val="000000"/>
        </w:rPr>
        <w:t>说明本</w:t>
      </w:r>
      <w:r>
        <w:rPr>
          <w:rFonts w:ascii="宋体" w:hAnsi="宋体"/>
          <w:color w:val="000000"/>
        </w:rPr>
        <w:t>项目在</w:t>
      </w:r>
      <w:r>
        <w:rPr>
          <w:rFonts w:hint="eastAsia" w:ascii="宋体" w:hAnsi="宋体"/>
          <w:color w:val="000000"/>
        </w:rPr>
        <w:t>解决行业技术问题、</w:t>
      </w:r>
      <w:r>
        <w:rPr>
          <w:rFonts w:ascii="宋体" w:hAnsi="宋体"/>
          <w:color w:val="000000"/>
        </w:rPr>
        <w:t>推动科学技术进步</w:t>
      </w:r>
      <w:r>
        <w:rPr>
          <w:rFonts w:hint="eastAsia" w:ascii="宋体" w:hAnsi="宋体"/>
          <w:color w:val="000000"/>
        </w:rPr>
        <w:t>、</w:t>
      </w:r>
      <w:r>
        <w:rPr>
          <w:rFonts w:ascii="宋体" w:hAnsi="宋体"/>
          <w:color w:val="000000"/>
        </w:rPr>
        <w:t>保护自然资源</w:t>
      </w:r>
      <w:r>
        <w:rPr>
          <w:rFonts w:hint="eastAsia" w:ascii="宋体" w:hAnsi="宋体"/>
          <w:color w:val="000000"/>
        </w:rPr>
        <w:t>和</w:t>
      </w:r>
      <w:r>
        <w:rPr>
          <w:rFonts w:ascii="宋体" w:hAnsi="宋体"/>
          <w:color w:val="000000"/>
        </w:rPr>
        <w:t>生态环境</w:t>
      </w:r>
      <w:r>
        <w:rPr>
          <w:rFonts w:hint="eastAsia" w:ascii="宋体" w:hAnsi="宋体"/>
          <w:color w:val="000000"/>
        </w:rPr>
        <w:t>、</w:t>
      </w:r>
      <w:r>
        <w:rPr>
          <w:rFonts w:ascii="宋体" w:hAnsi="宋体"/>
          <w:color w:val="000000"/>
        </w:rPr>
        <w:t>提高国防能力</w:t>
      </w:r>
      <w:r>
        <w:rPr>
          <w:rFonts w:hint="eastAsia" w:ascii="宋体" w:hAnsi="宋体"/>
          <w:color w:val="000000"/>
        </w:rPr>
        <w:t>、</w:t>
      </w:r>
      <w:r>
        <w:rPr>
          <w:rFonts w:ascii="宋体" w:hAnsi="宋体"/>
          <w:color w:val="000000"/>
        </w:rPr>
        <w:t>保障国家和社会安全</w:t>
      </w:r>
      <w:r>
        <w:rPr>
          <w:rFonts w:hint="eastAsia" w:ascii="宋体" w:hAnsi="宋体"/>
          <w:color w:val="000000"/>
        </w:rPr>
        <w:t>、</w:t>
      </w:r>
      <w:r>
        <w:rPr>
          <w:rFonts w:ascii="宋体" w:hAnsi="宋体"/>
          <w:color w:val="000000"/>
        </w:rPr>
        <w:t>改善人民物质文化生活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3"/>
        <w:adjustRightInd w:val="0"/>
        <w:snapToGrid w:val="0"/>
        <w:spacing w:line="440" w:lineRule="exact"/>
        <w:rPr>
          <w:rFonts w:ascii="宋体" w:hAnsi="宋体"/>
          <w:color w:val="000000"/>
        </w:rPr>
      </w:pPr>
      <w:r>
        <w:rPr>
          <w:rFonts w:hint="eastAsia" w:ascii="宋体" w:hAnsi="宋体"/>
          <w:color w:val="000000"/>
        </w:rPr>
        <w:t>有经济效益的，介绍完成单位和“主要应用单位情况表”中所列单位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企业或其他单位应用本项目技术的产品或服务的质量和效率提升情况，与项目技术应用有关的销售额，以及节约成本、降低能耗等情况。填写经济效益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color w:val="000000"/>
        </w:rPr>
        <w:t>在“其他</w:t>
      </w:r>
      <w:r>
        <w:rPr>
          <w:rFonts w:ascii="宋体" w:hAnsi="宋体"/>
          <w:color w:val="000000"/>
        </w:rPr>
        <w:t>附件</w:t>
      </w:r>
      <w:r>
        <w:rPr>
          <w:rFonts w:hint="eastAsia" w:ascii="宋体" w:hAnsi="宋体"/>
          <w:color w:val="000000"/>
        </w:rPr>
        <w:t>”</w:t>
      </w:r>
      <w:r>
        <w:rPr>
          <w:rFonts w:ascii="宋体" w:hAnsi="宋体"/>
          <w:color w:val="000000"/>
        </w:rPr>
        <w:t>中</w:t>
      </w:r>
      <w:r>
        <w:rPr>
          <w:rFonts w:hint="eastAsia" w:ascii="宋体" w:hAnsi="宋体"/>
          <w:color w:val="000000"/>
        </w:rPr>
        <w:t>提交支持数据</w:t>
      </w:r>
      <w:r>
        <w:rPr>
          <w:rFonts w:ascii="宋体" w:hAnsi="宋体"/>
          <w:color w:val="000000"/>
        </w:rPr>
        <w:t>成立</w:t>
      </w:r>
      <w:r>
        <w:rPr>
          <w:rFonts w:hint="eastAsia" w:ascii="宋体" w:hAnsi="宋体"/>
          <w:color w:val="000000"/>
        </w:rPr>
        <w:t>的客观佐证材料</w:t>
      </w:r>
      <w:r>
        <w:rPr>
          <w:rFonts w:ascii="宋体" w:hAnsi="宋体"/>
          <w:color w:val="000000"/>
        </w:rPr>
        <w:t>。</w:t>
      </w:r>
    </w:p>
    <w:p>
      <w:pPr>
        <w:pStyle w:val="13"/>
        <w:adjustRightInd w:val="0"/>
        <w:snapToGrid w:val="0"/>
        <w:spacing w:line="440" w:lineRule="exact"/>
        <w:rPr>
          <w:rFonts w:ascii="宋体" w:hAnsi="宋体"/>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二</w:t>
      </w:r>
      <w:r>
        <w:rPr>
          <w:rFonts w:ascii="宋体" w:hAnsi="宋体"/>
          <w:color w:val="000000"/>
        </w:rPr>
        <w:t>年以上</w:t>
      </w:r>
      <w:r>
        <w:rPr>
          <w:rFonts w:hint="eastAsia" w:ascii="宋体" w:hAnsi="宋体"/>
          <w:color w:val="000000"/>
        </w:rPr>
        <w:t>（2018年1月1</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p>
    <w:p>
      <w:pPr>
        <w:pStyle w:val="13"/>
        <w:adjustRightInd w:val="0"/>
        <w:snapToGrid w:val="0"/>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主要知识产权和标准</w:t>
      </w:r>
      <w:r>
        <w:rPr>
          <w:rFonts w:ascii="黑体" w:hAnsi="宋体" w:eastAsia="黑体"/>
          <w:color w:val="000000"/>
        </w:rPr>
        <w:t>规范</w:t>
      </w:r>
      <w:r>
        <w:rPr>
          <w:rFonts w:hint="eastAsia" w:ascii="黑体" w:hAnsi="宋体" w:eastAsia="黑体"/>
          <w:color w:val="000000"/>
        </w:rPr>
        <w:t>等目录(不超过10件)</w:t>
      </w:r>
    </w:p>
    <w:p>
      <w:pPr>
        <w:pStyle w:val="13"/>
        <w:adjustRightInd w:val="0"/>
        <w:snapToGrid w:val="0"/>
        <w:spacing w:line="440" w:lineRule="exact"/>
        <w:rPr>
          <w:rFonts w:ascii="宋体" w:hAnsi="宋体"/>
          <w:color w:val="000000"/>
        </w:rPr>
      </w:pPr>
      <w:r>
        <w:rPr>
          <w:rFonts w:hint="eastAsia" w:ascii="宋体" w:hAnsi="宋体"/>
          <w:color w:val="000000"/>
        </w:rPr>
        <w:t>填写直接支持本项目主要技术发明成立且已批准或授权的知识产权（包括发明专利、植物新品种权等）和</w:t>
      </w:r>
      <w:r>
        <w:rPr>
          <w:rFonts w:ascii="宋体" w:hAnsi="宋体"/>
          <w:color w:val="000000"/>
        </w:rPr>
        <w:t>标准规范</w:t>
      </w:r>
      <w:r>
        <w:rPr>
          <w:rFonts w:hint="eastAsia" w:ascii="宋体" w:hAnsi="宋体"/>
          <w:color w:val="000000"/>
        </w:rPr>
        <w:t>等，涉密项目可采用其他科技所属权的认可方式。应按与主要技术发明点的密切和</w:t>
      </w:r>
      <w:r>
        <w:rPr>
          <w:rFonts w:ascii="宋体" w:hAnsi="宋体"/>
          <w:color w:val="000000"/>
        </w:rPr>
        <w:t>重要</w:t>
      </w:r>
      <w:r>
        <w:rPr>
          <w:rFonts w:hint="eastAsia" w:ascii="宋体" w:hAnsi="宋体"/>
          <w:color w:val="000000"/>
        </w:rPr>
        <w:t>程度排序，列表前3项应在附件中提供相应证明材料。</w:t>
      </w:r>
    </w:p>
    <w:p>
      <w:pPr>
        <w:pStyle w:val="13"/>
        <w:adjustRightInd w:val="0"/>
        <w:snapToGrid w:val="0"/>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13"/>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13"/>
        <w:adjustRightInd w:val="0"/>
        <w:snapToGrid w:val="0"/>
        <w:spacing w:line="440" w:lineRule="exact"/>
        <w:rPr>
          <w:rFonts w:ascii="宋体" w:hAnsi="宋体"/>
          <w:color w:val="000000"/>
        </w:rPr>
      </w:pPr>
      <w:r>
        <w:rPr>
          <w:rFonts w:hint="eastAsia" w:ascii="宋体" w:hAnsi="宋体"/>
          <w:color w:val="000000"/>
        </w:rPr>
        <w:t>所列知识产权权属共有的，用于提名山东省技术发明奖的情况，应征得未列入项目主要完成人的权利人（发明专利指发明人）同意，并由项目第一完成人签名承诺。</w:t>
      </w:r>
    </w:p>
    <w:p>
      <w:pPr>
        <w:pStyle w:val="13"/>
        <w:adjustRightInd w:val="0"/>
        <w:snapToGrid w:val="0"/>
        <w:spacing w:line="440" w:lineRule="exact"/>
        <w:rPr>
          <w:rFonts w:ascii="宋体" w:hAnsi="宋体"/>
          <w:color w:val="000000"/>
        </w:rPr>
      </w:pPr>
      <w:r>
        <w:rPr>
          <w:rFonts w:hint="eastAsia" w:ascii="宋体" w:hAnsi="宋体"/>
          <w:color w:val="000000"/>
        </w:rPr>
        <w:t>所列专利证书颁发日期、标准规范发布日期、论文发表日期应在2020年1月1日之前。</w:t>
      </w:r>
    </w:p>
    <w:p>
      <w:pPr>
        <w:pStyle w:val="13"/>
        <w:adjustRightInd w:val="0"/>
        <w:snapToGrid w:val="0"/>
        <w:spacing w:line="440" w:lineRule="exact"/>
        <w:ind w:firstLine="490"/>
        <w:rPr>
          <w:rFonts w:ascii="宋体" w:hAnsi="宋体"/>
          <w:b/>
          <w:color w:val="000000"/>
          <w:spacing w:val="2"/>
        </w:rPr>
      </w:pPr>
      <w:r>
        <w:rPr>
          <w:rFonts w:hint="eastAsia" w:ascii="宋体" w:hAnsi="宋体"/>
          <w:b/>
          <w:color w:val="000000"/>
          <w:spacing w:val="2"/>
        </w:rPr>
        <w:t>发明人均不是项目主要完成人的发明专利，不得列入本表。</w:t>
      </w:r>
    </w:p>
    <w:p>
      <w:pPr>
        <w:pStyle w:val="13"/>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13"/>
        <w:adjustRightInd w:val="0"/>
        <w:snapToGrid w:val="0"/>
        <w:spacing w:line="440" w:lineRule="exact"/>
        <w:ind w:firstLine="482"/>
        <w:rPr>
          <w:rFonts w:ascii="宋体" w:hAnsi="宋体"/>
          <w:color w:val="000000"/>
        </w:rPr>
      </w:pPr>
      <w:r>
        <w:rPr>
          <w:rFonts w:ascii="宋体" w:hAnsi="宋体"/>
          <w:b/>
          <w:color w:val="000000"/>
        </w:rPr>
        <w:t>前</w:t>
      </w:r>
      <w:r>
        <w:rPr>
          <w:rFonts w:hint="eastAsia" w:ascii="宋体" w:hAnsi="宋体"/>
          <w:b/>
          <w:color w:val="000000"/>
        </w:rPr>
        <w:t>三</w:t>
      </w:r>
      <w:r>
        <w:rPr>
          <w:rFonts w:ascii="宋体" w:hAnsi="宋体"/>
          <w:b/>
          <w:color w:val="000000"/>
        </w:rPr>
        <w:t>位</w:t>
      </w:r>
      <w:r>
        <w:rPr>
          <w:rFonts w:hint="eastAsia" w:ascii="宋体" w:hAnsi="宋体"/>
          <w:b/>
          <w:color w:val="000000"/>
        </w:rPr>
        <w:t>完成人</w:t>
      </w:r>
      <w:r>
        <w:rPr>
          <w:rFonts w:ascii="宋体" w:hAnsi="宋体"/>
          <w:b/>
          <w:color w:val="000000"/>
        </w:rPr>
        <w:t>应为</w:t>
      </w:r>
      <w:r>
        <w:rPr>
          <w:rFonts w:hint="eastAsia" w:ascii="宋体" w:hAnsi="宋体"/>
          <w:b/>
          <w:color w:val="000000"/>
        </w:rPr>
        <w:t>“七</w:t>
      </w:r>
      <w:r>
        <w:rPr>
          <w:rFonts w:ascii="宋体" w:hAnsi="宋体"/>
          <w:b/>
          <w:color w:val="000000"/>
          <w:spacing w:val="2"/>
        </w:rPr>
        <w:t>、</w:t>
      </w:r>
      <w:r>
        <w:rPr>
          <w:rFonts w:hint="eastAsia" w:ascii="宋体" w:hAnsi="宋体"/>
          <w:b/>
          <w:color w:val="000000"/>
          <w:spacing w:val="2"/>
        </w:rPr>
        <w:t>主要知识产权和标准</w:t>
      </w:r>
      <w:r>
        <w:rPr>
          <w:rFonts w:ascii="宋体" w:hAnsi="宋体"/>
          <w:b/>
          <w:color w:val="000000"/>
          <w:spacing w:val="2"/>
        </w:rPr>
        <w:t>规范</w:t>
      </w:r>
      <w:r>
        <w:rPr>
          <w:rFonts w:hint="eastAsia" w:ascii="宋体" w:hAnsi="宋体"/>
          <w:b/>
          <w:color w:val="000000"/>
          <w:spacing w:val="2"/>
        </w:rPr>
        <w:t>等目录”</w:t>
      </w:r>
      <w:r>
        <w:rPr>
          <w:rFonts w:hint="eastAsia" w:ascii="宋体" w:hAnsi="宋体"/>
          <w:b/>
          <w:color w:val="000000"/>
        </w:rPr>
        <w:t>所列授权</w:t>
      </w:r>
      <w:r>
        <w:rPr>
          <w:rFonts w:ascii="宋体" w:hAnsi="宋体"/>
          <w:b/>
          <w:color w:val="000000"/>
        </w:rPr>
        <w:t>发明专利的</w:t>
      </w:r>
      <w:r>
        <w:rPr>
          <w:rFonts w:hint="eastAsia" w:ascii="宋体" w:hAnsi="宋体"/>
          <w:b/>
          <w:color w:val="000000"/>
        </w:rPr>
        <w:t>发明</w:t>
      </w:r>
      <w:r>
        <w:rPr>
          <w:rFonts w:ascii="宋体" w:hAnsi="宋体"/>
          <w:b/>
          <w:color w:val="000000"/>
        </w:rPr>
        <w:t>人</w:t>
      </w:r>
      <w:r>
        <w:rPr>
          <w:rFonts w:hint="eastAsia" w:ascii="宋体" w:hAnsi="宋体"/>
          <w:b/>
          <w:color w:val="000000"/>
        </w:rPr>
        <w:t>。</w:t>
      </w: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3"/>
        <w:adjustRightInd w:val="0"/>
        <w:snapToGrid w:val="0"/>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应按照贡献大小排序，授奖人数不超过6人。</w:t>
      </w:r>
    </w:p>
    <w:p>
      <w:pPr>
        <w:pStyle w:val="13"/>
        <w:spacing w:line="440" w:lineRule="exact"/>
        <w:ind w:firstLine="482"/>
        <w:rPr>
          <w:rFonts w:ascii="宋体" w:hAnsi="宋体"/>
          <w:color w:val="000000"/>
        </w:rPr>
      </w:pPr>
      <w:r>
        <w:rPr>
          <w:rFonts w:hint="eastAsia" w:ascii="宋体" w:hAnsi="宋体"/>
          <w:b/>
        </w:rPr>
        <w:t>2.国籍：</w:t>
      </w:r>
      <w:r>
        <w:rPr>
          <w:rFonts w:hint="eastAsia" w:ascii="宋体" w:hAnsi="宋体"/>
          <w:color w:val="000000"/>
        </w:rPr>
        <w:t>所列完成人一般应为中国公民（外国人应与我省单位或个人开展科技合作）。</w:t>
      </w:r>
    </w:p>
    <w:p>
      <w:pPr>
        <w:pStyle w:val="13"/>
        <w:adjustRightInd w:val="0"/>
        <w:snapToGrid w:val="0"/>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大陆居民填写国内居民身份证号（18位）；港澳居民填写香港或澳门居民身份证号；台湾居民填写台湾居民来往通行证号。外国人填写护照号码。</w:t>
      </w:r>
    </w:p>
    <w:p>
      <w:pPr>
        <w:pStyle w:val="13"/>
        <w:adjustRightInd w:val="0"/>
        <w:snapToGrid w:val="0"/>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3"/>
        <w:adjustRightInd w:val="0"/>
        <w:snapToGrid w:val="0"/>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3"/>
        <w:adjustRightInd w:val="0"/>
        <w:snapToGrid w:val="0"/>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13"/>
        <w:adjustRightInd w:val="0"/>
        <w:snapToGrid w:val="0"/>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3"/>
        <w:adjustRightInd w:val="0"/>
        <w:snapToGrid w:val="0"/>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并注明对应“四、主要技术发明”所列第几项技术发明；与他人合作完成的技术发明，要明确阐述本人独立于合作者的具体贡献，以及支持本人贡献成立的证明材料在附件中的编号。</w:t>
      </w:r>
    </w:p>
    <w:p>
      <w:pPr>
        <w:pStyle w:val="13"/>
        <w:spacing w:line="440" w:lineRule="exact"/>
        <w:ind w:firstLine="482"/>
        <w:rPr>
          <w:rFonts w:ascii="宋体" w:hAnsi="宋体"/>
          <w:color w:val="000000"/>
          <w:u w:val="single"/>
        </w:rPr>
      </w:pPr>
      <w:r>
        <w:rPr>
          <w:rFonts w:hint="eastAsia" w:ascii="宋体" w:hAnsi="宋体"/>
          <w:b/>
          <w:bCs/>
          <w:color w:val="000000"/>
        </w:rPr>
        <w:t>9.曾获省级以上科技奖励情况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。填写完成人曾获省级以上科技奖励的获奖年度、奖种、等级、项目名称、排名及证书编号。</w:t>
      </w:r>
    </w:p>
    <w:p>
      <w:pPr>
        <w:pStyle w:val="13"/>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3"/>
        <w:adjustRightInd w:val="0"/>
        <w:spacing w:line="440" w:lineRule="exact"/>
        <w:rPr>
          <w:rFonts w:ascii="宋体" w:hAnsi="宋体"/>
          <w:b/>
          <w:bCs/>
          <w:color w:val="000000"/>
          <w:szCs w:val="28"/>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3"/>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、附件</w:t>
      </w:r>
    </w:p>
    <w:p>
      <w:pPr>
        <w:pStyle w:val="13"/>
        <w:spacing w:line="440" w:lineRule="exact"/>
        <w:rPr>
          <w:rFonts w:ascii="宋体" w:hAnsi="宋体"/>
          <w:color w:val="000000"/>
        </w:rPr>
      </w:pPr>
      <w:r>
        <w:rPr>
          <w:rFonts w:hint="eastAsia" w:ascii="宋体" w:hAnsi="宋体"/>
          <w:color w:val="000000"/>
        </w:rPr>
        <w:t>电子版必备附件以PDF文件提交，不超过6个，其他附件不超过20个PDF文件和30个JPG文件。纸质版按下述要求提交。具体要求如下：</w:t>
      </w:r>
    </w:p>
    <w:p>
      <w:pPr>
        <w:pStyle w:val="13"/>
        <w:adjustRightInd w:val="0"/>
        <w:snapToGrid w:val="0"/>
        <w:spacing w:line="440" w:lineRule="exact"/>
        <w:ind w:firstLine="482"/>
        <w:rPr>
          <w:rFonts w:ascii="宋体" w:hAnsi="宋体"/>
          <w:b/>
          <w:bCs/>
          <w:color w:val="000000"/>
        </w:rPr>
      </w:pPr>
      <w:r>
        <w:rPr>
          <w:rFonts w:hint="eastAsia" w:ascii="宋体" w:hAnsi="宋体"/>
          <w:b/>
          <w:bCs/>
          <w:color w:val="000000"/>
        </w:rPr>
        <w:t>1.必备附件</w:t>
      </w:r>
    </w:p>
    <w:p>
      <w:pPr>
        <w:pStyle w:val="13"/>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和标准规范等目录”前3项</w:t>
      </w:r>
      <w:r>
        <w:rPr>
          <w:rFonts w:hint="eastAsia" w:ascii="宋体" w:hAnsi="宋体"/>
          <w:color w:val="000000"/>
          <w:spacing w:val="2"/>
        </w:rPr>
        <w:t>：</w:t>
      </w:r>
      <w:r>
        <w:rPr>
          <w:rFonts w:ascii="宋体" w:hAnsi="宋体"/>
          <w:color w:val="00000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”所列前3项内容的证明材料</w:t>
      </w:r>
      <w:r>
        <w:rPr>
          <w:rFonts w:ascii="宋体" w:hAnsi="宋体"/>
          <w:color w:val="000000"/>
        </w:rPr>
        <w:t>。</w:t>
      </w:r>
    </w:p>
    <w:p>
      <w:pPr>
        <w:pStyle w:val="13"/>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电子版：发明专利提交说明书全文（含摘要页、权利要求书和说明书）</w:t>
      </w:r>
      <w:r>
        <w:rPr>
          <w:rFonts w:hint="eastAsia" w:ascii="宋体" w:hAnsi="宋体"/>
          <w:color w:val="000000"/>
          <w:spacing w:val="-6"/>
        </w:rPr>
        <w:t>，其他类型的提交证书或全文</w:t>
      </w:r>
      <w:r>
        <w:rPr>
          <w:rFonts w:hint="eastAsia" w:ascii="宋体" w:hAnsi="宋体"/>
          <w:color w:val="000000"/>
          <w:spacing w:val="2"/>
        </w:rPr>
        <w:t>。每个内容1个PDF文件，合计不超过3个PDF文件。</w:t>
      </w:r>
    </w:p>
    <w:p>
      <w:pPr>
        <w:pStyle w:val="13"/>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color w:val="000000"/>
          <w:spacing w:val="2"/>
          <w:szCs w:val="24"/>
        </w:rPr>
        <w:t>每个内容1页，不超过3页。</w:t>
      </w:r>
    </w:p>
    <w:p>
      <w:pPr>
        <w:pStyle w:val="13"/>
        <w:adjustRightInd w:val="0"/>
        <w:snapToGrid w:val="0"/>
        <w:spacing w:line="440" w:lineRule="exact"/>
        <w:ind w:firstLine="490"/>
        <w:rPr>
          <w:rFonts w:ascii="宋体" w:hAnsi="宋体"/>
          <w:color w:val="000000"/>
          <w:spacing w:val="2"/>
        </w:rPr>
      </w:pPr>
      <w:r>
        <w:rPr>
          <w:rFonts w:hint="eastAsia" w:ascii="宋体" w:hAnsi="宋体"/>
          <w:b/>
          <w:color w:val="000000"/>
          <w:spacing w:val="2"/>
        </w:rPr>
        <w:t>（2）应用满两年的佐证材料：</w:t>
      </w:r>
      <w:r>
        <w:rPr>
          <w:rFonts w:hint="eastAsia" w:ascii="宋体" w:hAnsi="宋体"/>
          <w:color w:val="000000"/>
          <w:spacing w:val="2"/>
        </w:rPr>
        <w:t>至少提供一份能证明本项目整体技术已实施应用两年以上（2018年1月1日之前应用）的客观佐证材料关键页，如项目研发书、工程技术论证报告等。</w:t>
      </w:r>
    </w:p>
    <w:p>
      <w:pPr>
        <w:pStyle w:val="13"/>
        <w:adjustRightInd w:val="0"/>
        <w:snapToGrid w:val="0"/>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13"/>
        <w:spacing w:line="440" w:lineRule="exact"/>
        <w:ind w:firstLine="488"/>
        <w:rPr>
          <w:rFonts w:ascii="宋体" w:hAnsi="宋体"/>
          <w:color w:val="000000"/>
          <w:spacing w:val="2"/>
        </w:rPr>
      </w:pPr>
      <w:r>
        <w:rPr>
          <w:rFonts w:hint="eastAsia" w:ascii="宋体" w:hAnsi="宋体"/>
          <w:color w:val="000000"/>
          <w:spacing w:val="2"/>
          <w:szCs w:val="24"/>
        </w:rPr>
        <w:t>纸质版：</w:t>
      </w:r>
      <w:r>
        <w:rPr>
          <w:rFonts w:hint="eastAsia" w:ascii="宋体" w:hAnsi="宋体"/>
          <w:color w:val="000000"/>
          <w:spacing w:val="2"/>
        </w:rPr>
        <w:t>提交关键页的原件或</w:t>
      </w:r>
      <w:r>
        <w:rPr>
          <w:rFonts w:ascii="宋体" w:hAnsi="宋体"/>
          <w:color w:val="000000"/>
          <w:spacing w:val="2"/>
        </w:rPr>
        <w:t>复印件</w:t>
      </w:r>
      <w:r>
        <w:rPr>
          <w:rFonts w:hint="eastAsia" w:ascii="宋体" w:hAnsi="宋体"/>
          <w:color w:val="000000"/>
          <w:spacing w:val="2"/>
        </w:rPr>
        <w:t>，按实际页数提交。</w:t>
      </w:r>
    </w:p>
    <w:p>
      <w:pPr>
        <w:widowControl/>
        <w:autoSpaceDE w:val="0"/>
        <w:autoSpaceDN w:val="0"/>
        <w:adjustRightInd w:val="0"/>
        <w:snapToGrid w:val="0"/>
        <w:spacing w:line="440" w:lineRule="exact"/>
        <w:ind w:firstLine="490" w:firstLineChars="200"/>
        <w:jc w:val="left"/>
        <w:rPr>
          <w:rFonts w:ascii="宋体" w:hAnsi="宋体"/>
          <w:color w:val="000000"/>
          <w:sz w:val="24"/>
          <w:szCs w:val="24"/>
        </w:rPr>
      </w:pPr>
      <w:r>
        <w:rPr>
          <w:rFonts w:ascii="宋体" w:hAnsi="宋体"/>
          <w:b/>
          <w:color w:val="000000"/>
          <w:spacing w:val="2"/>
          <w:sz w:val="24"/>
          <w:szCs w:val="24"/>
        </w:rPr>
        <w:t>（3）</w:t>
      </w:r>
      <w:r>
        <w:rPr>
          <w:rFonts w:ascii="宋体" w:hAnsi="宋体"/>
          <w:b/>
          <w:bCs/>
          <w:color w:val="000000"/>
          <w:sz w:val="24"/>
          <w:szCs w:val="24"/>
        </w:rPr>
        <w:t>国家法律法规要求审批</w:t>
      </w:r>
      <w:r>
        <w:rPr>
          <w:rFonts w:hint="eastAsia" w:ascii="宋体" w:hAnsi="宋体"/>
          <w:b/>
          <w:bCs/>
          <w:color w:val="000000"/>
          <w:sz w:val="24"/>
          <w:szCs w:val="24"/>
        </w:rPr>
        <w:t>的批准</w:t>
      </w:r>
      <w:r>
        <w:rPr>
          <w:rFonts w:ascii="宋体" w:hAnsi="宋体"/>
          <w:b/>
          <w:bCs/>
          <w:color w:val="000000"/>
          <w:sz w:val="24"/>
          <w:szCs w:val="24"/>
        </w:rPr>
        <w:t>文件</w:t>
      </w:r>
      <w:r>
        <w:rPr>
          <w:rFonts w:hint="eastAsia" w:ascii="宋体" w:hAnsi="宋体"/>
          <w:color w:val="000000"/>
          <w:sz w:val="24"/>
          <w:szCs w:val="24"/>
        </w:rPr>
        <w:t>：需要行政审批的项目，</w:t>
      </w:r>
      <w:r>
        <w:rPr>
          <w:rFonts w:ascii="宋体" w:hAnsi="宋体"/>
          <w:color w:val="000000"/>
          <w:sz w:val="24"/>
          <w:szCs w:val="24"/>
        </w:rPr>
        <w:t>提供</w:t>
      </w:r>
      <w:r>
        <w:rPr>
          <w:rFonts w:hint="eastAsia" w:ascii="宋体" w:hAnsi="宋体"/>
          <w:color w:val="000000"/>
          <w:sz w:val="24"/>
          <w:szCs w:val="24"/>
        </w:rPr>
        <w:t>国家有关部门出具的</w:t>
      </w:r>
      <w:r>
        <w:rPr>
          <w:rFonts w:ascii="宋体" w:hAnsi="宋体"/>
          <w:color w:val="000000"/>
          <w:sz w:val="24"/>
          <w:szCs w:val="24"/>
        </w:rPr>
        <w:t>已</w:t>
      </w:r>
      <w:r>
        <w:rPr>
          <w:rFonts w:hint="eastAsia" w:ascii="宋体" w:hAnsi="宋体"/>
          <w:color w:val="000000"/>
          <w:sz w:val="24"/>
          <w:szCs w:val="24"/>
        </w:rPr>
        <w:t>获批二年以上的行政审批文件。国家</w:t>
      </w:r>
      <w:r>
        <w:rPr>
          <w:rFonts w:ascii="宋体" w:hAnsi="宋体"/>
          <w:color w:val="000000"/>
          <w:sz w:val="24"/>
          <w:szCs w:val="24"/>
        </w:rPr>
        <w:t>法律法规</w:t>
      </w:r>
      <w:r>
        <w:rPr>
          <w:rFonts w:hint="eastAsia" w:ascii="宋体" w:hAnsi="宋体"/>
          <w:color w:val="000000"/>
          <w:sz w:val="24"/>
          <w:szCs w:val="24"/>
        </w:rPr>
        <w:t>要求审批的相关行业</w:t>
      </w:r>
      <w:r>
        <w:rPr>
          <w:rFonts w:ascii="宋体" w:hAnsi="宋体"/>
          <w:color w:val="000000"/>
          <w:sz w:val="24"/>
          <w:szCs w:val="24"/>
        </w:rPr>
        <w:t>如：新药、医疗器械、动植物新品种、农药、</w:t>
      </w:r>
      <w:r>
        <w:rPr>
          <w:rFonts w:hint="eastAsia" w:ascii="宋体" w:hAnsi="宋体"/>
          <w:color w:val="000000"/>
          <w:sz w:val="24"/>
          <w:szCs w:val="24"/>
        </w:rPr>
        <w:t>肥料</w:t>
      </w:r>
      <w:r>
        <w:rPr>
          <w:rFonts w:ascii="宋体" w:hAnsi="宋体"/>
          <w:color w:val="000000"/>
          <w:sz w:val="24"/>
          <w:szCs w:val="24"/>
        </w:rPr>
        <w:t>、兽药、食品、通信设备、压力容器等</w:t>
      </w:r>
      <w:r>
        <w:rPr>
          <w:rFonts w:hint="eastAsia" w:ascii="宋体" w:hAnsi="宋体"/>
          <w:color w:val="000000"/>
          <w:sz w:val="24"/>
          <w:szCs w:val="24"/>
        </w:rPr>
        <w:t>。审批时间应在2018年1月1日之前</w:t>
      </w:r>
      <w:r>
        <w:rPr>
          <w:rFonts w:ascii="宋体" w:hAnsi="宋体"/>
          <w:color w:val="000000"/>
          <w:sz w:val="24"/>
          <w:szCs w:val="24"/>
        </w:rPr>
        <w:t>。</w:t>
      </w:r>
    </w:p>
    <w:p>
      <w:pPr>
        <w:pStyle w:val="13"/>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13"/>
        <w:spacing w:line="440" w:lineRule="exact"/>
        <w:ind w:firstLine="488"/>
        <w:rPr>
          <w:rFonts w:ascii="宋体" w:hAnsi="宋体"/>
          <w:color w:val="000000"/>
          <w:spacing w:val="2"/>
        </w:rPr>
      </w:pPr>
      <w:r>
        <w:rPr>
          <w:rFonts w:hint="eastAsia" w:ascii="宋体" w:hAnsi="宋体"/>
          <w:color w:val="000000"/>
          <w:spacing w:val="2"/>
        </w:rPr>
        <w:t>纸质版：提交盖章页的复印件，每个</w:t>
      </w:r>
      <w:r>
        <w:rPr>
          <w:rFonts w:ascii="宋体" w:hAnsi="宋体"/>
          <w:color w:val="000000"/>
          <w:spacing w:val="2"/>
        </w:rPr>
        <w:t>批件</w:t>
      </w:r>
      <w:r>
        <w:rPr>
          <w:rFonts w:hint="eastAsia" w:ascii="宋体" w:hAnsi="宋体"/>
          <w:color w:val="000000"/>
          <w:spacing w:val="2"/>
        </w:rPr>
        <w:t>限1页。</w:t>
      </w:r>
    </w:p>
    <w:p>
      <w:pPr>
        <w:pStyle w:val="13"/>
        <w:spacing w:line="440" w:lineRule="exact"/>
        <w:ind w:firstLine="490"/>
        <w:rPr>
          <w:rFonts w:ascii="宋体" w:hAnsi="宋体"/>
          <w:color w:val="000000"/>
          <w:u w:val="single"/>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：按照附表格式填写，并由第一完成人签名。完成人仅为1人的不需要提交。</w:t>
      </w:r>
    </w:p>
    <w:p>
      <w:pPr>
        <w:pStyle w:val="13"/>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3"/>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3"/>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13"/>
        <w:adjustRightInd w:val="0"/>
        <w:snapToGrid w:val="0"/>
        <w:spacing w:line="44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填写其在提名书电子版附件中的编号。如未包含在附件中，应填写“未列入附件”。</w:t>
      </w:r>
    </w:p>
    <w:p>
      <w:pPr>
        <w:pStyle w:val="13"/>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3"/>
        <w:adjustRightInd w:val="0"/>
        <w:snapToGrid w:val="0"/>
        <w:spacing w:line="440" w:lineRule="exact"/>
        <w:ind w:firstLine="490"/>
        <w:rPr>
          <w:rFonts w:ascii="宋体" w:hAnsi="宋体"/>
          <w:color w:val="000000"/>
        </w:rPr>
      </w:pPr>
      <w:r>
        <w:rPr>
          <w:rFonts w:hint="eastAsia" w:ascii="宋体" w:hAnsi="宋体"/>
          <w:b/>
          <w:color w:val="000000"/>
          <w:spacing w:val="2"/>
        </w:rPr>
        <w:t>（1）应用情况和效果</w:t>
      </w:r>
      <w:r>
        <w:rPr>
          <w:rFonts w:hint="eastAsia" w:ascii="宋体" w:hAnsi="宋体"/>
          <w:b/>
          <w:color w:val="000000"/>
        </w:rPr>
        <w:t>佐证材料：</w:t>
      </w:r>
      <w:r>
        <w:rPr>
          <w:rFonts w:hint="eastAsia" w:ascii="宋体" w:hAnsi="宋体"/>
          <w:color w:val="000000"/>
          <w:spacing w:val="2"/>
        </w:rPr>
        <w:t>指</w:t>
      </w:r>
      <w:r>
        <w:rPr>
          <w:rFonts w:hint="eastAsia" w:ascii="宋体" w:hAnsi="宋体"/>
          <w:color w:val="000000"/>
        </w:rPr>
        <w:t>用于佐证的客观材料，如：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13"/>
        <w:adjustRightInd w:val="0"/>
        <w:snapToGrid w:val="0"/>
        <w:spacing w:line="440" w:lineRule="exact"/>
        <w:jc w:val="left"/>
        <w:rPr>
          <w:rFonts w:ascii="宋体" w:hAnsi="宋体"/>
          <w:color w:val="000000"/>
        </w:rPr>
      </w:pPr>
      <w:r>
        <w:rPr>
          <w:rFonts w:hint="eastAsia" w:ascii="宋体" w:hAnsi="宋体"/>
          <w:color w:val="000000"/>
        </w:rPr>
        <w:t>电子版：不超过20个PDF文件，每个单位对应1个PDF文件，不得超出“主要应用单位情况表”和完成单位的范围。</w:t>
      </w:r>
    </w:p>
    <w:p>
      <w:pPr>
        <w:pStyle w:val="13"/>
        <w:adjustRightInd w:val="0"/>
        <w:snapToGrid w:val="0"/>
        <w:spacing w:line="440" w:lineRule="exact"/>
        <w:rPr>
          <w:rFonts w:ascii="宋体" w:hAnsi="宋体"/>
          <w:color w:val="000000"/>
        </w:rPr>
      </w:pPr>
      <w:r>
        <w:rPr>
          <w:rFonts w:hint="eastAsia" w:ascii="宋体" w:hAnsi="宋体"/>
          <w:color w:val="000000"/>
        </w:rPr>
        <w:t>纸质版：提交关键页复印件，不得超出电子版范围，每个单位原则上不超过3页。</w:t>
      </w:r>
    </w:p>
    <w:p>
      <w:pPr>
        <w:pStyle w:val="13"/>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指支撑本项目主要技术发明、客观评价及完成人学术贡献的证明材料。除“七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”前3项以外的</w:t>
      </w:r>
      <w:r>
        <w:rPr>
          <w:rFonts w:hint="eastAsia" w:ascii="宋体" w:hAnsi="宋体"/>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ascii="宋体" w:hAnsi="宋体"/>
          <w:color w:val="000000"/>
        </w:rPr>
        <w:t>范围</w:t>
      </w:r>
      <w:r>
        <w:rPr>
          <w:rFonts w:hint="eastAsia" w:ascii="宋体" w:hAnsi="宋体"/>
          <w:color w:val="000000"/>
          <w:spacing w:val="2"/>
        </w:rPr>
        <w:t>。</w:t>
      </w:r>
    </w:p>
    <w:p>
      <w:pPr>
        <w:pStyle w:val="13"/>
        <w:adjustRightInd w:val="0"/>
        <w:snapToGrid w:val="0"/>
        <w:spacing w:line="440" w:lineRule="exact"/>
        <w:rPr>
          <w:rFonts w:ascii="宋体" w:hAnsi="宋体"/>
          <w:color w:val="000000"/>
        </w:rPr>
      </w:pPr>
      <w:r>
        <w:rPr>
          <w:rFonts w:hint="eastAsia" w:ascii="宋体" w:hAnsi="宋体"/>
          <w:color w:val="000000"/>
        </w:rPr>
        <w:t>电子版：不超过30个JPG文件，每个文件均应清晰可辨，原则上不要拼图。</w:t>
      </w:r>
    </w:p>
    <w:p>
      <w:pPr>
        <w:pStyle w:val="13"/>
        <w:adjustRightInd w:val="0"/>
        <w:snapToGrid w:val="0"/>
        <w:spacing w:line="440" w:lineRule="exact"/>
        <w:rPr>
          <w:rFonts w:ascii="宋体" w:hAnsi="宋体"/>
          <w:color w:val="000000"/>
        </w:rPr>
      </w:pPr>
      <w:r>
        <w:rPr>
          <w:rFonts w:hint="eastAsia" w:ascii="宋体" w:hAnsi="宋体"/>
          <w:color w:val="000000"/>
        </w:rPr>
        <w:t>纸质版：不超过30页，应与电子版一致，不需提交原件。</w:t>
      </w:r>
    </w:p>
    <w:p>
      <w:pPr>
        <w:jc w:val="left"/>
      </w:pPr>
      <w:bookmarkStart w:id="2" w:name="_GoBack"/>
      <w:bookmarkEnd w:id="2"/>
    </w:p>
    <w:sectPr>
      <w:footerReference r:id="rId6" w:type="default"/>
      <w:footerReference r:id="rId7"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37</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52</w:t>
    </w:r>
    <w:r>
      <w:rPr>
        <w:sz w:val="21"/>
        <w:szCs w:val="21"/>
      </w:rP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403" w:wrap="around" w:vAnchor="text" w:hAnchor="margin" w:xAlign="center" w:y="-3"/>
      <w:rPr>
        <w:rStyle w:val="33"/>
      </w:rPr>
    </w:pPr>
    <w:r>
      <w:fldChar w:fldCharType="begin"/>
    </w:r>
    <w:r>
      <w:rPr>
        <w:rStyle w:val="33"/>
      </w:rPr>
      <w:instrText xml:space="preserve">PAGE  </w:instrText>
    </w:r>
    <w:r>
      <w:fldChar w:fldCharType="separate"/>
    </w:r>
    <w:r>
      <w:rPr>
        <w:rStyle w:val="33"/>
      </w:rPr>
      <w:t>105</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BFD"/>
    <w:rsid w:val="00000C9C"/>
    <w:rsid w:val="00000E77"/>
    <w:rsid w:val="00001738"/>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26FE"/>
    <w:rsid w:val="00074BCA"/>
    <w:rsid w:val="00076173"/>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195A"/>
    <w:rsid w:val="00101AA7"/>
    <w:rsid w:val="00101E67"/>
    <w:rsid w:val="0010227A"/>
    <w:rsid w:val="001022F0"/>
    <w:rsid w:val="00102638"/>
    <w:rsid w:val="00102C70"/>
    <w:rsid w:val="00102C80"/>
    <w:rsid w:val="0010462B"/>
    <w:rsid w:val="00104973"/>
    <w:rsid w:val="00105627"/>
    <w:rsid w:val="0010566C"/>
    <w:rsid w:val="00105C87"/>
    <w:rsid w:val="0010604F"/>
    <w:rsid w:val="00107DFD"/>
    <w:rsid w:val="0011013A"/>
    <w:rsid w:val="00110506"/>
    <w:rsid w:val="00110813"/>
    <w:rsid w:val="001111EB"/>
    <w:rsid w:val="001119EA"/>
    <w:rsid w:val="0011528D"/>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452A"/>
    <w:rsid w:val="00154531"/>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544"/>
    <w:rsid w:val="00192C12"/>
    <w:rsid w:val="00192C80"/>
    <w:rsid w:val="00192DD2"/>
    <w:rsid w:val="00193825"/>
    <w:rsid w:val="001960FA"/>
    <w:rsid w:val="00196293"/>
    <w:rsid w:val="00197851"/>
    <w:rsid w:val="00197FDF"/>
    <w:rsid w:val="001A01AA"/>
    <w:rsid w:val="001A0E62"/>
    <w:rsid w:val="001A1456"/>
    <w:rsid w:val="001A374D"/>
    <w:rsid w:val="001A415B"/>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72"/>
    <w:rsid w:val="002149A3"/>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4037"/>
    <w:rsid w:val="0028436A"/>
    <w:rsid w:val="0028561D"/>
    <w:rsid w:val="00286561"/>
    <w:rsid w:val="002879D1"/>
    <w:rsid w:val="00290407"/>
    <w:rsid w:val="00291C2B"/>
    <w:rsid w:val="00292CE0"/>
    <w:rsid w:val="00293AF4"/>
    <w:rsid w:val="00293BE4"/>
    <w:rsid w:val="00295D1C"/>
    <w:rsid w:val="00295DEE"/>
    <w:rsid w:val="002966AE"/>
    <w:rsid w:val="002970B5"/>
    <w:rsid w:val="002A0801"/>
    <w:rsid w:val="002A293C"/>
    <w:rsid w:val="002A2ADB"/>
    <w:rsid w:val="002A4E05"/>
    <w:rsid w:val="002A5219"/>
    <w:rsid w:val="002A610E"/>
    <w:rsid w:val="002A68FA"/>
    <w:rsid w:val="002A7634"/>
    <w:rsid w:val="002B0577"/>
    <w:rsid w:val="002B270F"/>
    <w:rsid w:val="002B3C39"/>
    <w:rsid w:val="002B4373"/>
    <w:rsid w:val="002B4D22"/>
    <w:rsid w:val="002B4F59"/>
    <w:rsid w:val="002B5509"/>
    <w:rsid w:val="002B696D"/>
    <w:rsid w:val="002B7645"/>
    <w:rsid w:val="002C01E0"/>
    <w:rsid w:val="002C0B35"/>
    <w:rsid w:val="002C19E0"/>
    <w:rsid w:val="002C22C4"/>
    <w:rsid w:val="002C287E"/>
    <w:rsid w:val="002C289B"/>
    <w:rsid w:val="002C2CA0"/>
    <w:rsid w:val="002C322F"/>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A1722"/>
    <w:rsid w:val="004A1E39"/>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434B"/>
    <w:rsid w:val="004D54FC"/>
    <w:rsid w:val="004D5CDD"/>
    <w:rsid w:val="004E0E53"/>
    <w:rsid w:val="004E2180"/>
    <w:rsid w:val="004E2300"/>
    <w:rsid w:val="004E3027"/>
    <w:rsid w:val="004E5076"/>
    <w:rsid w:val="004E53EF"/>
    <w:rsid w:val="004E5EFD"/>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361C"/>
    <w:rsid w:val="00543D38"/>
    <w:rsid w:val="0054405F"/>
    <w:rsid w:val="00545064"/>
    <w:rsid w:val="00545481"/>
    <w:rsid w:val="00545DE8"/>
    <w:rsid w:val="00545F62"/>
    <w:rsid w:val="00547AD9"/>
    <w:rsid w:val="00550441"/>
    <w:rsid w:val="00551FC7"/>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D4"/>
    <w:rsid w:val="00566A0A"/>
    <w:rsid w:val="00573C06"/>
    <w:rsid w:val="00575670"/>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4320"/>
    <w:rsid w:val="005B4802"/>
    <w:rsid w:val="005B51B0"/>
    <w:rsid w:val="005B524B"/>
    <w:rsid w:val="005B5B6B"/>
    <w:rsid w:val="005B62D8"/>
    <w:rsid w:val="005B6BA9"/>
    <w:rsid w:val="005B7756"/>
    <w:rsid w:val="005C078E"/>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AA7"/>
    <w:rsid w:val="006740BB"/>
    <w:rsid w:val="00674B72"/>
    <w:rsid w:val="00676AE9"/>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DB4"/>
    <w:rsid w:val="006C2884"/>
    <w:rsid w:val="006C34EE"/>
    <w:rsid w:val="006C3555"/>
    <w:rsid w:val="006C4A8C"/>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6E84"/>
    <w:rsid w:val="006F7534"/>
    <w:rsid w:val="006F7DA9"/>
    <w:rsid w:val="00700236"/>
    <w:rsid w:val="00700315"/>
    <w:rsid w:val="00701275"/>
    <w:rsid w:val="00701EFF"/>
    <w:rsid w:val="007020BE"/>
    <w:rsid w:val="00702274"/>
    <w:rsid w:val="00703A2F"/>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1345"/>
    <w:rsid w:val="0073146E"/>
    <w:rsid w:val="00731D51"/>
    <w:rsid w:val="00732DCF"/>
    <w:rsid w:val="00733F63"/>
    <w:rsid w:val="00734A35"/>
    <w:rsid w:val="007357D1"/>
    <w:rsid w:val="007359E7"/>
    <w:rsid w:val="0073691E"/>
    <w:rsid w:val="00736EEA"/>
    <w:rsid w:val="00737053"/>
    <w:rsid w:val="0074035D"/>
    <w:rsid w:val="00741956"/>
    <w:rsid w:val="00741ACF"/>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D23"/>
    <w:rsid w:val="00766C60"/>
    <w:rsid w:val="00766F57"/>
    <w:rsid w:val="00772128"/>
    <w:rsid w:val="00772472"/>
    <w:rsid w:val="00772FEB"/>
    <w:rsid w:val="00774CB7"/>
    <w:rsid w:val="00774EA3"/>
    <w:rsid w:val="00775BDB"/>
    <w:rsid w:val="00780F6E"/>
    <w:rsid w:val="00781C24"/>
    <w:rsid w:val="00781F5A"/>
    <w:rsid w:val="00783997"/>
    <w:rsid w:val="00784381"/>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40A2"/>
    <w:rsid w:val="007B40AB"/>
    <w:rsid w:val="007B4E3C"/>
    <w:rsid w:val="007B7027"/>
    <w:rsid w:val="007B7D18"/>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7858"/>
    <w:rsid w:val="0083798E"/>
    <w:rsid w:val="00840CC7"/>
    <w:rsid w:val="00840CD5"/>
    <w:rsid w:val="00841853"/>
    <w:rsid w:val="00841E7D"/>
    <w:rsid w:val="008421D7"/>
    <w:rsid w:val="008429E8"/>
    <w:rsid w:val="00843843"/>
    <w:rsid w:val="00843CF1"/>
    <w:rsid w:val="00844A9A"/>
    <w:rsid w:val="00844D02"/>
    <w:rsid w:val="00844DB7"/>
    <w:rsid w:val="0084699E"/>
    <w:rsid w:val="00846F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6AB3"/>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6E8E"/>
    <w:rsid w:val="00897960"/>
    <w:rsid w:val="008A065C"/>
    <w:rsid w:val="008A085B"/>
    <w:rsid w:val="008A0CF3"/>
    <w:rsid w:val="008A1258"/>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0FBB"/>
    <w:rsid w:val="009814FE"/>
    <w:rsid w:val="009818A7"/>
    <w:rsid w:val="00983F38"/>
    <w:rsid w:val="0098531A"/>
    <w:rsid w:val="00986266"/>
    <w:rsid w:val="00987422"/>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F0F63"/>
    <w:rsid w:val="009F1503"/>
    <w:rsid w:val="009F1748"/>
    <w:rsid w:val="009F2DEA"/>
    <w:rsid w:val="009F3119"/>
    <w:rsid w:val="009F3219"/>
    <w:rsid w:val="009F3864"/>
    <w:rsid w:val="009F4387"/>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305F"/>
    <w:rsid w:val="00A640C4"/>
    <w:rsid w:val="00A64CD6"/>
    <w:rsid w:val="00A6518D"/>
    <w:rsid w:val="00A65387"/>
    <w:rsid w:val="00A65808"/>
    <w:rsid w:val="00A65D09"/>
    <w:rsid w:val="00A6736F"/>
    <w:rsid w:val="00A67D14"/>
    <w:rsid w:val="00A70F6E"/>
    <w:rsid w:val="00A714CD"/>
    <w:rsid w:val="00A72FD7"/>
    <w:rsid w:val="00A73874"/>
    <w:rsid w:val="00A73C89"/>
    <w:rsid w:val="00A7426A"/>
    <w:rsid w:val="00A751A2"/>
    <w:rsid w:val="00A7551E"/>
    <w:rsid w:val="00A75596"/>
    <w:rsid w:val="00A75A9E"/>
    <w:rsid w:val="00A75CA6"/>
    <w:rsid w:val="00A77348"/>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9EE"/>
    <w:rsid w:val="00AB73AA"/>
    <w:rsid w:val="00AB753D"/>
    <w:rsid w:val="00AB773D"/>
    <w:rsid w:val="00AC12E6"/>
    <w:rsid w:val="00AC131E"/>
    <w:rsid w:val="00AC1FE5"/>
    <w:rsid w:val="00AC3842"/>
    <w:rsid w:val="00AC38DD"/>
    <w:rsid w:val="00AC3ECA"/>
    <w:rsid w:val="00AC52D3"/>
    <w:rsid w:val="00AC5541"/>
    <w:rsid w:val="00AC6207"/>
    <w:rsid w:val="00AC6AAD"/>
    <w:rsid w:val="00AD3B05"/>
    <w:rsid w:val="00AD438C"/>
    <w:rsid w:val="00AD56A5"/>
    <w:rsid w:val="00AD5ED1"/>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0FB7"/>
    <w:rsid w:val="00B81A9B"/>
    <w:rsid w:val="00B82078"/>
    <w:rsid w:val="00B82B6D"/>
    <w:rsid w:val="00B84364"/>
    <w:rsid w:val="00B84E12"/>
    <w:rsid w:val="00B85230"/>
    <w:rsid w:val="00B863E1"/>
    <w:rsid w:val="00B865B3"/>
    <w:rsid w:val="00B86F18"/>
    <w:rsid w:val="00B877DF"/>
    <w:rsid w:val="00B87F89"/>
    <w:rsid w:val="00B900FE"/>
    <w:rsid w:val="00B90D81"/>
    <w:rsid w:val="00B91EE5"/>
    <w:rsid w:val="00B92210"/>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56E0"/>
    <w:rsid w:val="00BD7C16"/>
    <w:rsid w:val="00BE0149"/>
    <w:rsid w:val="00BE044C"/>
    <w:rsid w:val="00BE0DD3"/>
    <w:rsid w:val="00BE1D5F"/>
    <w:rsid w:val="00BE2461"/>
    <w:rsid w:val="00BE38D7"/>
    <w:rsid w:val="00BE44AE"/>
    <w:rsid w:val="00BE488D"/>
    <w:rsid w:val="00BE4B88"/>
    <w:rsid w:val="00BE66A2"/>
    <w:rsid w:val="00BE6951"/>
    <w:rsid w:val="00BE6DA4"/>
    <w:rsid w:val="00BF0443"/>
    <w:rsid w:val="00BF20E5"/>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F30"/>
    <w:rsid w:val="00C46F99"/>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F92"/>
    <w:rsid w:val="00C66582"/>
    <w:rsid w:val="00C67690"/>
    <w:rsid w:val="00C700E2"/>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5072"/>
    <w:rsid w:val="00C854B9"/>
    <w:rsid w:val="00C85927"/>
    <w:rsid w:val="00C865B0"/>
    <w:rsid w:val="00C867B8"/>
    <w:rsid w:val="00C86B93"/>
    <w:rsid w:val="00C8795B"/>
    <w:rsid w:val="00C87DCE"/>
    <w:rsid w:val="00C87DCF"/>
    <w:rsid w:val="00C916B5"/>
    <w:rsid w:val="00C924BE"/>
    <w:rsid w:val="00C92C84"/>
    <w:rsid w:val="00C93373"/>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239F"/>
    <w:rsid w:val="00CB243C"/>
    <w:rsid w:val="00CB253F"/>
    <w:rsid w:val="00CB2877"/>
    <w:rsid w:val="00CB31D0"/>
    <w:rsid w:val="00CB345B"/>
    <w:rsid w:val="00CB525D"/>
    <w:rsid w:val="00CB57D4"/>
    <w:rsid w:val="00CB58C2"/>
    <w:rsid w:val="00CC1348"/>
    <w:rsid w:val="00CC2FDD"/>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B32"/>
    <w:rsid w:val="00D12F63"/>
    <w:rsid w:val="00D159B0"/>
    <w:rsid w:val="00D16D6D"/>
    <w:rsid w:val="00D179E6"/>
    <w:rsid w:val="00D2001B"/>
    <w:rsid w:val="00D21590"/>
    <w:rsid w:val="00D21F7E"/>
    <w:rsid w:val="00D23434"/>
    <w:rsid w:val="00D247C4"/>
    <w:rsid w:val="00D24F58"/>
    <w:rsid w:val="00D2738F"/>
    <w:rsid w:val="00D27492"/>
    <w:rsid w:val="00D30734"/>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7B61"/>
    <w:rsid w:val="00D91408"/>
    <w:rsid w:val="00D921B8"/>
    <w:rsid w:val="00D92605"/>
    <w:rsid w:val="00D94395"/>
    <w:rsid w:val="00D94E7E"/>
    <w:rsid w:val="00D95C3E"/>
    <w:rsid w:val="00D96F80"/>
    <w:rsid w:val="00D970B6"/>
    <w:rsid w:val="00D974DC"/>
    <w:rsid w:val="00D97BDD"/>
    <w:rsid w:val="00D97C97"/>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BA4"/>
    <w:rsid w:val="00E420B4"/>
    <w:rsid w:val="00E420CE"/>
    <w:rsid w:val="00E43987"/>
    <w:rsid w:val="00E44536"/>
    <w:rsid w:val="00E448E3"/>
    <w:rsid w:val="00E457CC"/>
    <w:rsid w:val="00E51207"/>
    <w:rsid w:val="00E51272"/>
    <w:rsid w:val="00E51FA3"/>
    <w:rsid w:val="00E52A5E"/>
    <w:rsid w:val="00E52FF2"/>
    <w:rsid w:val="00E53783"/>
    <w:rsid w:val="00E55D7C"/>
    <w:rsid w:val="00E5728B"/>
    <w:rsid w:val="00E6031F"/>
    <w:rsid w:val="00E61847"/>
    <w:rsid w:val="00E61B7C"/>
    <w:rsid w:val="00E61F53"/>
    <w:rsid w:val="00E63140"/>
    <w:rsid w:val="00E6643C"/>
    <w:rsid w:val="00E6759E"/>
    <w:rsid w:val="00E6798A"/>
    <w:rsid w:val="00E67C94"/>
    <w:rsid w:val="00E70F8B"/>
    <w:rsid w:val="00E710F5"/>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DF5"/>
    <w:rsid w:val="00EB3FF5"/>
    <w:rsid w:val="00EB6659"/>
    <w:rsid w:val="00EB74FB"/>
    <w:rsid w:val="00EC11CB"/>
    <w:rsid w:val="00EC13E8"/>
    <w:rsid w:val="00EC1DE8"/>
    <w:rsid w:val="00EC2572"/>
    <w:rsid w:val="00EC3692"/>
    <w:rsid w:val="00EC37CD"/>
    <w:rsid w:val="00EC3EF0"/>
    <w:rsid w:val="00EC5D81"/>
    <w:rsid w:val="00EC63A4"/>
    <w:rsid w:val="00EC7194"/>
    <w:rsid w:val="00EC72DA"/>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4898"/>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A37"/>
    <w:rsid w:val="00FF13C5"/>
    <w:rsid w:val="00FF1658"/>
    <w:rsid w:val="00FF1761"/>
    <w:rsid w:val="00FF4119"/>
    <w:rsid w:val="00FF44E9"/>
    <w:rsid w:val="00FF5700"/>
    <w:rsid w:val="00FF6B71"/>
    <w:rsid w:val="00FF711F"/>
    <w:rsid w:val="00FF7C74"/>
    <w:rsid w:val="5687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nhideWhenUsed="0" w:uiPriority="0" w:name="Body Text Indent 3"/>
    <w:lsdException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2"/>
    <w:qFormat/>
    <w:uiPriority w:val="0"/>
    <w:pPr>
      <w:keepNext/>
      <w:tabs>
        <w:tab w:val="center" w:pos="4365"/>
      </w:tabs>
      <w:spacing w:beforeLines="100" w:afterLines="50"/>
      <w:jc w:val="center"/>
      <w:outlineLvl w:val="0"/>
    </w:pPr>
    <w:rPr>
      <w:rFonts w:hAnsi="宋体" w:asciiTheme="majorHAnsi"/>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ind w:left="2520" w:leftChars="1200"/>
    </w:pPr>
    <w:rPr>
      <w:rFonts w:asciiTheme="minorHAnsi" w:hAnsiTheme="minorHAnsi" w:eastAsiaTheme="minorEastAsia" w:cstheme="minorBidi"/>
      <w:szCs w:val="22"/>
    </w:rPr>
  </w:style>
  <w:style w:type="paragraph" w:styleId="7">
    <w:name w:val="Document Map"/>
    <w:basedOn w:val="1"/>
    <w:semiHidden/>
    <w:qFormat/>
    <w:uiPriority w:val="0"/>
    <w:pPr>
      <w:shd w:val="clear" w:color="auto" w:fill="000080"/>
    </w:pPr>
  </w:style>
  <w:style w:type="paragraph" w:styleId="8">
    <w:name w:val="Body Text"/>
    <w:basedOn w:val="1"/>
    <w:semiHidden/>
    <w:qFormat/>
    <w:uiPriority w:val="0"/>
    <w:pPr>
      <w:spacing w:after="120"/>
    </w:pPr>
  </w:style>
  <w:style w:type="paragraph" w:styleId="9">
    <w:name w:val="Body Text Indent"/>
    <w:basedOn w:val="1"/>
    <w:link w:val="66"/>
    <w:semiHidden/>
    <w:uiPriority w:val="0"/>
    <w:pPr>
      <w:ind w:firstLine="660"/>
    </w:pPr>
    <w:rPr>
      <w:rFonts w:eastAsia="仿宋_GB2312"/>
      <w:sz w:val="32"/>
    </w:rPr>
  </w:style>
  <w:style w:type="paragraph" w:styleId="10">
    <w:name w:val="Block Text"/>
    <w:basedOn w:val="1"/>
    <w:semiHidden/>
    <w:uiPriority w:val="0"/>
    <w:pPr>
      <w:ind w:left="359" w:leftChars="171" w:right="565" w:rightChars="269" w:firstLine="1"/>
      <w:jc w:val="center"/>
    </w:pPr>
    <w:rPr>
      <w:rFonts w:eastAsia="黑体"/>
      <w:b/>
      <w:bCs/>
      <w:sz w:val="32"/>
      <w:szCs w:val="24"/>
    </w:rPr>
  </w:style>
  <w:style w:type="paragraph" w:styleId="11">
    <w:name w:val="toc 5"/>
    <w:basedOn w:val="1"/>
    <w:next w:val="1"/>
    <w:unhideWhenUsed/>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qFormat/>
    <w:uiPriority w:val="0"/>
    <w:pPr>
      <w:spacing w:line="360" w:lineRule="auto"/>
      <w:ind w:firstLine="480" w:firstLineChars="200"/>
    </w:pPr>
    <w:rPr>
      <w:rFonts w:ascii="仿宋_GB2312"/>
      <w:sz w:val="24"/>
    </w:rPr>
  </w:style>
  <w:style w:type="paragraph" w:styleId="14">
    <w:name w:val="toc 8"/>
    <w:basedOn w:val="1"/>
    <w:next w:val="1"/>
    <w:unhideWhenUsed/>
    <w:uiPriority w:val="39"/>
    <w:pPr>
      <w:ind w:left="2940" w:leftChars="1400"/>
    </w:pPr>
    <w:rPr>
      <w:rFonts w:asciiTheme="minorHAnsi" w:hAnsiTheme="minorHAnsi" w:eastAsiaTheme="minorEastAsia" w:cstheme="minorBidi"/>
      <w:szCs w:val="22"/>
    </w:rPr>
  </w:style>
  <w:style w:type="paragraph" w:styleId="15">
    <w:name w:val="Date"/>
    <w:basedOn w:val="1"/>
    <w:next w:val="1"/>
    <w:link w:val="64"/>
    <w:qFormat/>
    <w:uiPriority w:val="0"/>
    <w:pPr>
      <w:ind w:left="100" w:leftChars="2500"/>
    </w:pPr>
    <w:rPr>
      <w:b/>
      <w:sz w:val="32"/>
    </w:rPr>
  </w:style>
  <w:style w:type="paragraph" w:styleId="16">
    <w:name w:val="Body Text Indent 2"/>
    <w:basedOn w:val="1"/>
    <w:link w:val="65"/>
    <w:semiHidden/>
    <w:qFormat/>
    <w:uiPriority w:val="0"/>
    <w:pPr>
      <w:spacing w:after="120" w:line="480" w:lineRule="auto"/>
      <w:ind w:left="420" w:leftChars="200"/>
    </w:pPr>
  </w:style>
  <w:style w:type="paragraph" w:styleId="17">
    <w:name w:val="Balloon Text"/>
    <w:basedOn w:val="1"/>
    <w:uiPriority w:val="0"/>
    <w:rPr>
      <w:sz w:val="18"/>
    </w:rPr>
  </w:style>
  <w:style w:type="paragraph" w:styleId="18">
    <w:name w:val="footer"/>
    <w:basedOn w:val="1"/>
    <w:uiPriority w:val="99"/>
    <w:pPr>
      <w:tabs>
        <w:tab w:val="center" w:pos="4153"/>
        <w:tab w:val="right" w:pos="8306"/>
      </w:tabs>
      <w:snapToGrid w:val="0"/>
      <w:jc w:val="left"/>
    </w:pPr>
    <w:rPr>
      <w:sz w:val="18"/>
    </w:rPr>
  </w:style>
  <w:style w:type="paragraph" w:styleId="19">
    <w:name w:val="header"/>
    <w:basedOn w:val="1"/>
    <w:link w:val="60"/>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tabs>
        <w:tab w:val="right" w:leader="dot" w:pos="8720"/>
      </w:tabs>
      <w:spacing w:after="100" w:line="360" w:lineRule="auto"/>
      <w:jc w:val="left"/>
    </w:pPr>
    <w:rPr>
      <w:rFonts w:asciiTheme="minorEastAsia" w:hAnsiTheme="minorEastAsia" w:eastAsiaTheme="minorEastAsia"/>
      <w:b/>
      <w:bCs/>
      <w:kern w:val="0"/>
      <w:sz w:val="30"/>
      <w:szCs w:val="30"/>
    </w:rPr>
  </w:style>
  <w:style w:type="paragraph" w:styleId="21">
    <w:name w:val="toc 4"/>
    <w:basedOn w:val="1"/>
    <w:next w:val="1"/>
    <w:unhideWhenUsed/>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uiPriority w:val="39"/>
    <w:pPr>
      <w:ind w:left="2100" w:leftChars="1000"/>
    </w:pPr>
    <w:rPr>
      <w:rFonts w:asciiTheme="minorHAnsi" w:hAnsiTheme="minorHAnsi" w:eastAsiaTheme="minorEastAsia" w:cstheme="minorBidi"/>
      <w:szCs w:val="22"/>
    </w:rPr>
  </w:style>
  <w:style w:type="paragraph" w:styleId="23">
    <w:name w:val="Body Text Indent 3"/>
    <w:basedOn w:val="1"/>
    <w:link w:val="61"/>
    <w:semiHidden/>
    <w:uiPriority w:val="0"/>
    <w:pPr>
      <w:ind w:firstLine="420" w:firstLineChars="200"/>
    </w:p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uiPriority w:val="0"/>
    <w:pPr>
      <w:widowControl/>
      <w:snapToGrid w:val="0"/>
    </w:pPr>
  </w:style>
  <w:style w:type="paragraph" w:styleId="28">
    <w:name w:val="Title"/>
    <w:basedOn w:val="1"/>
    <w:next w:val="1"/>
    <w:qFormat/>
    <w:uiPriority w:val="0"/>
    <w:pPr>
      <w:spacing w:before="240" w:after="60"/>
      <w:jc w:val="center"/>
      <w:outlineLvl w:val="0"/>
    </w:pPr>
    <w:rPr>
      <w:rFonts w:ascii="Cambria" w:hAnsi="Cambria" w:eastAsia="黑体"/>
      <w:b/>
      <w:bCs/>
      <w:sz w:val="52"/>
      <w:szCs w:val="32"/>
    </w:rPr>
  </w:style>
  <w:style w:type="table" w:styleId="30">
    <w:name w:val="Table Grid"/>
    <w:basedOn w:val="29"/>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semiHidden/>
    <w:qFormat/>
    <w:uiPriority w:val="0"/>
  </w:style>
  <w:style w:type="character" w:styleId="34">
    <w:name w:val="Hyperlink"/>
    <w:qFormat/>
    <w:uiPriority w:val="99"/>
    <w:rPr>
      <w:color w:val="0000FF"/>
      <w:u w:val="single"/>
    </w:rPr>
  </w:style>
  <w:style w:type="character" w:customStyle="1" w:styleId="35">
    <w:name w:val="Char Char"/>
    <w:qFormat/>
    <w:uiPriority w:val="0"/>
    <w:rPr>
      <w:rFonts w:eastAsia="宋体"/>
      <w:kern w:val="2"/>
      <w:sz w:val="18"/>
      <w:lang w:val="en-US" w:eastAsia="zh-CN"/>
    </w:rPr>
  </w:style>
  <w:style w:type="paragraph" w:customStyle="1" w:styleId="36">
    <w:name w:val="_Style 8"/>
    <w:basedOn w:val="1"/>
    <w:next w:val="1"/>
    <w:qFormat/>
    <w:uiPriority w:val="0"/>
    <w:pPr>
      <w:spacing w:line="360" w:lineRule="auto"/>
      <w:ind w:firstLine="480" w:firstLineChars="200"/>
    </w:pPr>
    <w:rPr>
      <w:rFonts w:ascii="仿宋_GB2312"/>
      <w:sz w:val="24"/>
    </w:rPr>
  </w:style>
  <w:style w:type="paragraph" w:customStyle="1" w:styleId="37">
    <w:name w:val="样式"/>
    <w:basedOn w:val="1"/>
    <w:next w:val="8"/>
    <w:qFormat/>
    <w:uiPriority w:val="0"/>
    <w:pPr>
      <w:autoSpaceDE w:val="0"/>
      <w:autoSpaceDN w:val="0"/>
      <w:adjustRightInd w:val="0"/>
    </w:pPr>
    <w:rPr>
      <w:rFonts w:eastAsia="方正仿宋简体"/>
      <w:sz w:val="24"/>
    </w:rPr>
  </w:style>
  <w:style w:type="paragraph" w:customStyle="1" w:styleId="38">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9">
    <w:name w:val="Char Char2"/>
    <w:qFormat/>
    <w:uiPriority w:val="0"/>
    <w:rPr>
      <w:rFonts w:ascii="仿宋_GB2312"/>
      <w:kern w:val="2"/>
      <w:sz w:val="24"/>
    </w:rPr>
  </w:style>
  <w:style w:type="character" w:customStyle="1" w:styleId="40">
    <w:name w:val="Char Char5"/>
    <w:uiPriority w:val="0"/>
    <w:rPr>
      <w:rFonts w:ascii="仿宋_GB2312" w:hAnsi="宋体" w:eastAsia="仿宋_GB2312"/>
      <w:b/>
      <w:bCs/>
      <w:kern w:val="2"/>
      <w:sz w:val="30"/>
      <w:szCs w:val="30"/>
    </w:rPr>
  </w:style>
  <w:style w:type="paragraph" w:customStyle="1" w:styleId="41">
    <w:name w:val="TOC Heading"/>
    <w:basedOn w:val="2"/>
    <w:next w:val="1"/>
    <w:qFormat/>
    <w:uiPriority w:val="39"/>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42">
    <w:name w:val="Char Char3"/>
    <w:uiPriority w:val="0"/>
    <w:rPr>
      <w:kern w:val="2"/>
      <w:sz w:val="21"/>
    </w:rPr>
  </w:style>
  <w:style w:type="character" w:customStyle="1" w:styleId="43">
    <w:name w:val="Char Char1"/>
    <w:uiPriority w:val="0"/>
    <w:rPr>
      <w:rFonts w:eastAsia="仿宋_GB2312"/>
      <w:kern w:val="2"/>
      <w:sz w:val="32"/>
    </w:rPr>
  </w:style>
  <w:style w:type="character" w:customStyle="1" w:styleId="44">
    <w:name w:val="Char Char41"/>
    <w:uiPriority w:val="0"/>
    <w:rPr>
      <w:rFonts w:ascii="Cambria" w:hAnsi="Cambria" w:eastAsia="黑体"/>
      <w:b/>
      <w:bCs/>
      <w:kern w:val="2"/>
      <w:sz w:val="52"/>
      <w:szCs w:val="32"/>
    </w:rPr>
  </w:style>
  <w:style w:type="character" w:customStyle="1" w:styleId="45">
    <w:name w:val="Char Char4"/>
    <w:uiPriority w:val="0"/>
    <w:rPr>
      <w:rFonts w:ascii="Cambria" w:hAnsi="Cambria"/>
      <w:bCs/>
      <w:kern w:val="2"/>
      <w:sz w:val="28"/>
      <w:szCs w:val="28"/>
    </w:rPr>
  </w:style>
  <w:style w:type="paragraph" w:customStyle="1" w:styleId="46">
    <w:name w:val="样式 标题 2 + 非加粗"/>
    <w:basedOn w:val="3"/>
    <w:uiPriority w:val="0"/>
    <w:pPr>
      <w:jc w:val="center"/>
    </w:pPr>
    <w:rPr>
      <w:rFonts w:eastAsia="宋体"/>
      <w:b w:val="0"/>
      <w:bCs w:val="0"/>
    </w:rPr>
  </w:style>
  <w:style w:type="paragraph" w:customStyle="1" w:styleId="47">
    <w:name w:val="样式 标题 3 + 左侧:  1 字符"/>
    <w:basedOn w:val="4"/>
    <w:uiPriority w:val="0"/>
    <w:pPr>
      <w:ind w:left="210"/>
      <w:jc w:val="center"/>
    </w:pPr>
    <w:rPr>
      <w:rFonts w:eastAsia="宋体" w:cs="宋体"/>
      <w:b w:val="0"/>
      <w:bCs/>
    </w:rPr>
  </w:style>
  <w:style w:type="paragraph" w:customStyle="1" w:styleId="48">
    <w:name w:val="样式 标题 4 + 两端对齐"/>
    <w:basedOn w:val="5"/>
    <w:qFormat/>
    <w:uiPriority w:val="0"/>
    <w:rPr>
      <w:rFonts w:cs="宋体"/>
      <w:bCs w:val="0"/>
      <w:szCs w:val="20"/>
    </w:rPr>
  </w:style>
  <w:style w:type="character" w:customStyle="1" w:styleId="49">
    <w:name w:val="访问过的超链接"/>
    <w:semiHidden/>
    <w:uiPriority w:val="0"/>
    <w:rPr>
      <w:color w:val="800080"/>
      <w:u w:val="single"/>
    </w:rPr>
  </w:style>
  <w:style w:type="paragraph" w:styleId="50">
    <w:name w:val="List Paragraph"/>
    <w:basedOn w:val="1"/>
    <w:qFormat/>
    <w:uiPriority w:val="34"/>
    <w:pPr>
      <w:ind w:firstLine="420" w:firstLineChars="200"/>
    </w:pPr>
    <w:rPr>
      <w:rFonts w:ascii="仿宋_GB2312" w:eastAsia="仿宋_GB2312"/>
      <w:spacing w:val="-4"/>
      <w:sz w:val="32"/>
    </w:rPr>
  </w:style>
  <w:style w:type="character" w:customStyle="1" w:styleId="51">
    <w:name w:val="页脚 Char"/>
    <w:qFormat/>
    <w:uiPriority w:val="99"/>
    <w:rPr>
      <w:rFonts w:ascii="仿宋_GB2312" w:eastAsia="仿宋_GB2312"/>
      <w:spacing w:val="-4"/>
      <w:kern w:val="2"/>
      <w:sz w:val="18"/>
    </w:rPr>
  </w:style>
  <w:style w:type="character" w:customStyle="1" w:styleId="52">
    <w:name w:val="标题 2 Char"/>
    <w:uiPriority w:val="0"/>
    <w:rPr>
      <w:rFonts w:ascii="仿宋_GB2312" w:hAnsi="宋体" w:eastAsia="仿宋_GB2312"/>
      <w:b/>
      <w:bCs/>
      <w:kern w:val="2"/>
      <w:sz w:val="30"/>
      <w:szCs w:val="30"/>
    </w:rPr>
  </w:style>
  <w:style w:type="character" w:customStyle="1" w:styleId="53">
    <w:name w:val="标题 4 Char"/>
    <w:qFormat/>
    <w:uiPriority w:val="0"/>
    <w:rPr>
      <w:rFonts w:ascii="Cambria" w:hAnsi="Cambria"/>
      <w:bCs/>
      <w:kern w:val="2"/>
      <w:sz w:val="28"/>
      <w:szCs w:val="28"/>
    </w:rPr>
  </w:style>
  <w:style w:type="character" w:customStyle="1" w:styleId="54">
    <w:name w:val="纯文本 Char"/>
    <w:uiPriority w:val="0"/>
    <w:rPr>
      <w:rFonts w:ascii="仿宋_GB2312"/>
      <w:kern w:val="2"/>
      <w:sz w:val="24"/>
    </w:rPr>
  </w:style>
  <w:style w:type="character" w:customStyle="1" w:styleId="55">
    <w:name w:val="文档结构图 Char"/>
    <w:uiPriority w:val="0"/>
    <w:rPr>
      <w:kern w:val="2"/>
      <w:sz w:val="21"/>
      <w:shd w:val="clear" w:color="auto" w:fill="000080"/>
    </w:rPr>
  </w:style>
  <w:style w:type="character" w:customStyle="1" w:styleId="56">
    <w:name w:val="批注框文本 Char"/>
    <w:uiPriority w:val="0"/>
    <w:rPr>
      <w:kern w:val="2"/>
      <w:sz w:val="18"/>
    </w:rPr>
  </w:style>
  <w:style w:type="character" w:customStyle="1" w:styleId="57">
    <w:name w:val="标题 Char"/>
    <w:uiPriority w:val="0"/>
    <w:rPr>
      <w:rFonts w:ascii="Cambria" w:hAnsi="Cambria" w:eastAsia="黑体"/>
      <w:b/>
      <w:bCs/>
      <w:kern w:val="2"/>
      <w:sz w:val="52"/>
      <w:szCs w:val="32"/>
    </w:rPr>
  </w:style>
  <w:style w:type="character" w:customStyle="1" w:styleId="58">
    <w:name w:val="正文文本 Char"/>
    <w:qFormat/>
    <w:uiPriority w:val="0"/>
    <w:rPr>
      <w:kern w:val="2"/>
      <w:sz w:val="21"/>
      <w:szCs w:val="24"/>
    </w:rPr>
  </w:style>
  <w:style w:type="paragraph" w:customStyle="1" w:styleId="59">
    <w:name w:val="Revision"/>
    <w:hidden/>
    <w:semiHidden/>
    <w:qFormat/>
    <w:uiPriority w:val="99"/>
    <w:rPr>
      <w:rFonts w:ascii="Times New Roman" w:hAnsi="Times New Roman" w:eastAsia="宋体" w:cs="Times New Roman"/>
      <w:kern w:val="2"/>
      <w:sz w:val="21"/>
      <w:lang w:val="en-US" w:eastAsia="zh-CN" w:bidi="ar-SA"/>
    </w:rPr>
  </w:style>
  <w:style w:type="character" w:customStyle="1" w:styleId="60">
    <w:name w:val="页眉 Char"/>
    <w:link w:val="19"/>
    <w:uiPriority w:val="99"/>
    <w:rPr>
      <w:kern w:val="2"/>
      <w:sz w:val="18"/>
    </w:rPr>
  </w:style>
  <w:style w:type="character" w:customStyle="1" w:styleId="61">
    <w:name w:val="正文文本缩进 3 Char"/>
    <w:link w:val="23"/>
    <w:semiHidden/>
    <w:uiPriority w:val="0"/>
    <w:rPr>
      <w:kern w:val="2"/>
      <w:sz w:val="21"/>
    </w:rPr>
  </w:style>
  <w:style w:type="character" w:customStyle="1" w:styleId="62">
    <w:name w:val="标题 1 Char"/>
    <w:link w:val="2"/>
    <w:uiPriority w:val="0"/>
    <w:rPr>
      <w:rFonts w:hAnsi="宋体" w:asciiTheme="majorHAnsi"/>
      <w:b/>
      <w:kern w:val="2"/>
      <w:sz w:val="36"/>
      <w:szCs w:val="36"/>
    </w:rPr>
  </w:style>
  <w:style w:type="character" w:customStyle="1" w:styleId="63">
    <w:name w:val="标题 3 Char"/>
    <w:link w:val="4"/>
    <w:uiPriority w:val="0"/>
    <w:rPr>
      <w:rFonts w:eastAsia="仿宋_GB2312"/>
      <w:b/>
      <w:kern w:val="2"/>
      <w:sz w:val="30"/>
    </w:rPr>
  </w:style>
  <w:style w:type="character" w:customStyle="1" w:styleId="64">
    <w:name w:val="日期 Char"/>
    <w:link w:val="15"/>
    <w:semiHidden/>
    <w:uiPriority w:val="0"/>
    <w:rPr>
      <w:b/>
      <w:kern w:val="2"/>
      <w:sz w:val="32"/>
    </w:rPr>
  </w:style>
  <w:style w:type="character" w:customStyle="1" w:styleId="65">
    <w:name w:val="正文文本缩进 2 Char"/>
    <w:link w:val="16"/>
    <w:semiHidden/>
    <w:uiPriority w:val="0"/>
    <w:rPr>
      <w:kern w:val="2"/>
      <w:sz w:val="21"/>
    </w:rPr>
  </w:style>
  <w:style w:type="character" w:customStyle="1" w:styleId="66">
    <w:name w:val="正文文本缩进 Char"/>
    <w:link w:val="9"/>
    <w:semiHidden/>
    <w:qFormat/>
    <w:uiPriority w:val="0"/>
    <w:rPr>
      <w:rFonts w:eastAsia="仿宋_GB2312"/>
      <w:kern w:val="2"/>
      <w:sz w:val="32"/>
    </w:rPr>
  </w:style>
  <w:style w:type="character" w:customStyle="1" w:styleId="67">
    <w:name w:val="Char Char21"/>
    <w:uiPriority w:val="0"/>
    <w:rPr>
      <w:rFonts w:ascii="仿宋_GB2312"/>
      <w:kern w:val="2"/>
      <w:sz w:val="24"/>
    </w:rPr>
  </w:style>
  <w:style w:type="character" w:customStyle="1" w:styleId="68">
    <w:name w:val="Char Char51"/>
    <w:qFormat/>
    <w:uiPriority w:val="0"/>
    <w:rPr>
      <w:rFonts w:ascii="仿宋_GB2312" w:hAnsi="宋体" w:eastAsia="仿宋_GB2312"/>
      <w:b/>
      <w:bCs/>
      <w:kern w:val="2"/>
      <w:sz w:val="30"/>
      <w:szCs w:val="30"/>
    </w:rPr>
  </w:style>
  <w:style w:type="character" w:customStyle="1" w:styleId="69">
    <w:name w:val="Char Char31"/>
    <w:qFormat/>
    <w:uiPriority w:val="0"/>
    <w:rPr>
      <w:kern w:val="2"/>
      <w:sz w:val="21"/>
    </w:rPr>
  </w:style>
  <w:style w:type="character" w:customStyle="1" w:styleId="70">
    <w:name w:val="Char Char11"/>
    <w:uiPriority w:val="0"/>
    <w:rPr>
      <w:rFonts w:eastAsia="仿宋_GB2312"/>
      <w:kern w:val="2"/>
      <w:sz w:val="32"/>
    </w:rPr>
  </w:style>
  <w:style w:type="character" w:customStyle="1" w:styleId="71">
    <w:name w:val="Char Char42"/>
    <w:qFormat/>
    <w:uiPriority w:val="0"/>
    <w:rPr>
      <w:rFonts w:ascii="Cambria" w:hAnsi="Cambria"/>
      <w:bCs/>
      <w:kern w:val="2"/>
      <w:sz w:val="28"/>
      <w:szCs w:val="28"/>
    </w:rPr>
  </w:style>
  <w:style w:type="paragraph" w:customStyle="1" w:styleId="72">
    <w:name w:val="已访问的超链接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85513-7C69-4675-BA0D-922B3B473E1E}">
  <ds:schemaRefs/>
</ds:datastoreItem>
</file>

<file path=docProps/app.xml><?xml version="1.0" encoding="utf-8"?>
<Properties xmlns="http://schemas.openxmlformats.org/officeDocument/2006/extended-properties" xmlns:vt="http://schemas.openxmlformats.org/officeDocument/2006/docPropsVTypes">
  <Template>Normal</Template>
  <Pages>111</Pages>
  <Words>6955</Words>
  <Characters>39649</Characters>
  <Lines>330</Lines>
  <Paragraphs>93</Paragraphs>
  <TotalTime>4795</TotalTime>
  <ScaleCrop>false</ScaleCrop>
  <LinksUpToDate>false</LinksUpToDate>
  <CharactersWithSpaces>46511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2019-11-13T02:22:00Z</dcterms:created>
  <dc:creator>推荐书</dc:creator>
  <cp:lastModifiedBy>娟子</cp:lastModifiedBy>
  <cp:lastPrinted>2018-11-26T11:03:00Z</cp:lastPrinted>
  <dcterms:modified xsi:type="dcterms:W3CDTF">2020-11-27T09:53:07Z</dcterms:modified>
  <dc:title>国家自然科学奖推荐书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